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204" w:rsidRPr="00B60EE2" w:rsidRDefault="000401AE">
      <w:pPr>
        <w:rPr>
          <w:sz w:val="21"/>
          <w:szCs w:val="21"/>
        </w:rPr>
      </w:pPr>
      <w:r w:rsidRPr="00B60EE2">
        <w:rPr>
          <w:noProof/>
          <w:sz w:val="21"/>
          <w:szCs w:val="21"/>
        </w:rPr>
        <mc:AlternateContent>
          <mc:Choice Requires="wps">
            <w:drawing>
              <wp:anchor distT="0" distB="0" distL="114300" distR="114300" simplePos="0" relativeHeight="251660800" behindDoc="0" locked="0" layoutInCell="1" allowOverlap="1" wp14:anchorId="741F5B19" wp14:editId="71F6BDF2">
                <wp:simplePos x="0" y="0"/>
                <wp:positionH relativeFrom="column">
                  <wp:posOffset>-1047750</wp:posOffset>
                </wp:positionH>
                <wp:positionV relativeFrom="paragraph">
                  <wp:posOffset>-762000</wp:posOffset>
                </wp:positionV>
                <wp:extent cx="7315200" cy="1212215"/>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12215"/>
                        </a:xfrm>
                        <a:prstGeom prst="rect">
                          <a:avLst/>
                        </a:prstGeom>
                        <a:solidFill>
                          <a:srgbClr val="FFFFFF"/>
                        </a:solidFill>
                        <a:ln w="9525">
                          <a:solidFill>
                            <a:srgbClr val="FFFFFF"/>
                          </a:solidFill>
                          <a:miter lim="800000"/>
                          <a:headEnd/>
                          <a:tailEnd/>
                        </a:ln>
                      </wps:spPr>
                      <wps:txbx>
                        <w:txbxContent>
                          <w:p w:rsidR="00DA2D25" w:rsidRDefault="00DA2D25">
                            <w:r>
                              <w:rPr>
                                <w:noProof/>
                              </w:rPr>
                              <w:drawing>
                                <wp:inline distT="0" distB="0" distL="0" distR="0" wp14:anchorId="01FC9621" wp14:editId="521821D1">
                                  <wp:extent cx="7239000" cy="1114425"/>
                                  <wp:effectExtent l="0" t="0" r="0" b="9525"/>
                                  <wp:docPr id="1" name="Picture 1" descr="UB_RAVE_A4_A_headernew-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_RAVE_A4_A_headernew-01-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1F5B19" id="_x0000_t202" coordsize="21600,21600" o:spt="202" path="m,l,21600r21600,l21600,xe">
                <v:stroke joinstyle="miter"/>
                <v:path gradientshapeok="t" o:connecttype="rect"/>
              </v:shapetype>
              <v:shape id="Text Box 15" o:spid="_x0000_s1026" type="#_x0000_t202" style="position:absolute;margin-left:-82.5pt;margin-top:-60pt;width:8in;height:9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" strokecolor="white">
                <v:textbox style="mso-fit-shape-to-text:t">
                  <w:txbxContent>
                    <w:p w:rsidR="00DA2D25" w:rsidRDefault="00DA2D25">
                      <w:r>
                        <w:rPr>
                          <w:noProof/>
                        </w:rPr>
                        <w:drawing>
                          <wp:inline distT="0" distB="0" distL="0" distR="0" wp14:anchorId="01FC9621" wp14:editId="521821D1">
                            <wp:extent cx="7239000" cy="1114425"/>
                            <wp:effectExtent l="0" t="0" r="0" b="9525"/>
                            <wp:docPr id="1" name="Picture 1" descr="UB_RAVE_A4_A_headernew-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_RAVE_A4_A_headernew-01-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0" cy="1114425"/>
                                    </a:xfrm>
                                    <a:prstGeom prst="rect">
                                      <a:avLst/>
                                    </a:prstGeom>
                                    <a:noFill/>
                                    <a:ln>
                                      <a:noFill/>
                                    </a:ln>
                                  </pic:spPr>
                                </pic:pic>
                              </a:graphicData>
                            </a:graphic>
                          </wp:inline>
                        </w:drawing>
                      </w:r>
                    </w:p>
                  </w:txbxContent>
                </v:textbox>
              </v:shape>
            </w:pict>
          </mc:Fallback>
        </mc:AlternateContent>
      </w:r>
    </w:p>
    <w:p w:rsidR="00CE5204" w:rsidRPr="00114432" w:rsidRDefault="00CE5204"/>
    <w:p w:rsidR="00CE5204" w:rsidRPr="00114432" w:rsidRDefault="00CE5204">
      <w:pPr>
        <w:rPr>
          <w:rFonts w:ascii="AvantGarde" w:hAnsi="AvantGarde"/>
        </w:rPr>
      </w:pPr>
    </w:p>
    <w:p w:rsidR="00761DC4" w:rsidRPr="00114432" w:rsidRDefault="000401AE">
      <w:pPr>
        <w:rPr>
          <w:rFonts w:ascii="AvantGarde" w:hAnsi="AvantGarde"/>
        </w:rPr>
      </w:pPr>
      <w:r w:rsidRPr="00114432">
        <w:rPr>
          <w:noProof/>
        </w:rPr>
        <mc:AlternateContent>
          <mc:Choice Requires="wps">
            <w:drawing>
              <wp:anchor distT="0" distB="0" distL="114300" distR="114300" simplePos="0" relativeHeight="251659776" behindDoc="0" locked="0" layoutInCell="1" allowOverlap="1" wp14:anchorId="21E1F476" wp14:editId="746C1CF8">
                <wp:simplePos x="0" y="0"/>
                <wp:positionH relativeFrom="column">
                  <wp:posOffset>4503420</wp:posOffset>
                </wp:positionH>
                <wp:positionV relativeFrom="paragraph">
                  <wp:posOffset>38100</wp:posOffset>
                </wp:positionV>
                <wp:extent cx="1912620" cy="424815"/>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24815"/>
                        </a:xfrm>
                        <a:prstGeom prst="rect">
                          <a:avLst/>
                        </a:prstGeom>
                        <a:solidFill>
                          <a:srgbClr val="FFFFFF"/>
                        </a:solidFill>
                        <a:ln w="9525">
                          <a:solidFill>
                            <a:srgbClr val="FFFFFF"/>
                          </a:solidFill>
                          <a:miter lim="800000"/>
                          <a:headEnd/>
                          <a:tailEnd/>
                        </a:ln>
                      </wps:spPr>
                      <wps:txbx>
                        <w:txbxContent>
                          <w:p w:rsidR="00DA2D25" w:rsidRDefault="00DA2D25">
                            <w:r>
                              <w:rPr>
                                <w:noProof/>
                              </w:rPr>
                              <w:drawing>
                                <wp:inline distT="0" distB="0" distL="0" distR="0" wp14:anchorId="565378C3" wp14:editId="5B4CB52B">
                                  <wp:extent cx="1724025" cy="323850"/>
                                  <wp:effectExtent l="0" t="0" r="9525" b="0"/>
                                  <wp:docPr id="9" name="Picture 1" descr="Description: 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ederation University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1F476" id="Text Box 14" o:spid="_x0000_s1027" type="#_x0000_t202" style="position:absolute;margin-left:354.6pt;margin-top:3pt;width:150.6pt;height:33.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" strokecolor="white">
                <v:textbox style="mso-fit-shape-to-text:t">
                  <w:txbxContent>
                    <w:p w:rsidR="00DA2D25" w:rsidRDefault="00DA2D25">
                      <w:r>
                        <w:rPr>
                          <w:noProof/>
                        </w:rPr>
                        <w:drawing>
                          <wp:inline distT="0" distB="0" distL="0" distR="0" wp14:anchorId="565378C3" wp14:editId="5B4CB52B">
                            <wp:extent cx="1724025" cy="323850"/>
                            <wp:effectExtent l="0" t="0" r="9525" b="0"/>
                            <wp:docPr id="9" name="Picture 1" descr="Description: 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ederation University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323850"/>
                                    </a:xfrm>
                                    <a:prstGeom prst="rect">
                                      <a:avLst/>
                                    </a:prstGeom>
                                    <a:noFill/>
                                    <a:ln>
                                      <a:noFill/>
                                    </a:ln>
                                  </pic:spPr>
                                </pic:pic>
                              </a:graphicData>
                            </a:graphic>
                          </wp:inline>
                        </w:drawing>
                      </w:r>
                    </w:p>
                  </w:txbxContent>
                </v:textbox>
              </v:shape>
            </w:pict>
          </mc:Fallback>
        </mc:AlternateContent>
      </w:r>
      <w:r w:rsidRPr="00114432">
        <w:rPr>
          <w:noProof/>
        </w:rPr>
        <mc:AlternateContent>
          <mc:Choice Requires="wps">
            <w:drawing>
              <wp:anchor distT="0" distB="0" distL="114300" distR="114300" simplePos="0" relativeHeight="251655680" behindDoc="0" locked="0" layoutInCell="0" allowOverlap="1" wp14:anchorId="72A04895" wp14:editId="0A0D6AF4">
                <wp:simplePos x="0" y="0"/>
                <wp:positionH relativeFrom="column">
                  <wp:posOffset>-38100</wp:posOffset>
                </wp:positionH>
                <wp:positionV relativeFrom="paragraph">
                  <wp:posOffset>103505</wp:posOffset>
                </wp:positionV>
                <wp:extent cx="744855" cy="2743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DA2D25">
                            <w:pPr>
                              <w:pStyle w:val="Heading4"/>
                            </w:pPr>
                            <w:r>
                              <w:t>I</w:t>
                            </w:r>
                            <w:r w:rsidR="00B45124">
                              <w:t>ssue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4895" id="Text Box 3" o:spid="_x0000_s1028" type="#_x0000_t202" style="position:absolute;margin-left:-3pt;margin-top:8.15pt;width:58.65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tEugIAAL8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" o:allowincell="f" filled="f" stroked="f">
                <v:textbox>
                  <w:txbxContent>
                    <w:p w:rsidR="00DA2D25" w:rsidRDefault="00DA2D25">
                      <w:pPr>
                        <w:pStyle w:val="Heading4"/>
                      </w:pPr>
                      <w:r>
                        <w:t>I</w:t>
                      </w:r>
                      <w:r w:rsidR="00B45124">
                        <w:t>ssue 6</w:t>
                      </w:r>
                    </w:p>
                  </w:txbxContent>
                </v:textbox>
              </v:shape>
            </w:pict>
          </mc:Fallback>
        </mc:AlternateContent>
      </w:r>
      <w:r w:rsidR="0079385F">
        <w:rPr>
          <w:noProof/>
        </w:rPr>
        <mc:AlternateContent>
          <mc:Choice Requires="wps">
            <w:drawing>
              <wp:anchor distT="0" distB="0" distL="114300" distR="114300" simplePos="0" relativeHeight="251654656" behindDoc="0" locked="0" layoutInCell="1" allowOverlap="1" wp14:anchorId="3FCCB8A1" wp14:editId="2BD3D5DA">
                <wp:simplePos x="0" y="0"/>
                <wp:positionH relativeFrom="column">
                  <wp:posOffset>813435</wp:posOffset>
                </wp:positionH>
                <wp:positionV relativeFrom="paragraph">
                  <wp:posOffset>103505</wp:posOffset>
                </wp:positionV>
                <wp:extent cx="3543300" cy="495300"/>
                <wp:effectExtent l="3810" t="2540" r="34290" b="4508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495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385F" w:rsidRDefault="0079385F" w:rsidP="0079385F">
                            <w:pPr>
                              <w:pStyle w:val="NormalWeb"/>
                              <w:spacing w:before="0" w:beforeAutospacing="0" w:after="0" w:afterAutospacing="0"/>
                              <w:jc w:val="center"/>
                            </w:pPr>
                            <w:r>
                              <w:rPr>
                                <w:rFonts w:ascii="Arial Black" w:hAnsi="Arial Black"/>
                                <w:shadow/>
                                <w:color w:val="C0C0C0"/>
                                <w:spacing w:val="112"/>
                                <w:sz w:val="56"/>
                                <w:szCs w:val="56"/>
                                <w14:shadow w14:blurRad="0" w14:dist="45847" w14:dir="3378596" w14:sx="100000" w14:sy="100000" w14:kx="0" w14:ky="0" w14:algn="ctr">
                                  <w14:srgbClr w14:val="4D4D4D"/>
                                </w14:shadow>
                              </w:rPr>
                              <w:t>RAVE 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CCB8A1" id="WordArt 2" o:spid="_x0000_s1029" type="#_x0000_t202" style="position:absolute;margin-left:64.05pt;margin-top:8.15pt;width:279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" filled="f" stroked="f">
                <v:stroke joinstyle="round"/>
                <o:lock v:ext="edit" shapetype="t"/>
                <v:textbox style="mso-fit-shape-to-text:t">
                  <w:txbxContent>
                    <w:p w:rsidR="0079385F" w:rsidRDefault="0079385F" w:rsidP="0079385F">
                      <w:pPr>
                        <w:pStyle w:val="NormalWeb"/>
                        <w:spacing w:before="0" w:beforeAutospacing="0" w:after="0" w:afterAutospacing="0"/>
                        <w:jc w:val="center"/>
                      </w:pPr>
                      <w:r>
                        <w:rPr>
                          <w:rFonts w:ascii="Arial Black" w:hAnsi="Arial Black"/>
                          <w:shadow/>
                          <w:color w:val="C0C0C0"/>
                          <w:spacing w:val="112"/>
                          <w:sz w:val="56"/>
                          <w:szCs w:val="56"/>
                          <w14:shadow w14:blurRad="0" w14:dist="45847" w14:dir="3378596" w14:sx="100000" w14:sy="100000" w14:kx="0" w14:ky="0" w14:algn="ctr">
                            <w14:srgbClr w14:val="4D4D4D"/>
                          </w14:shadow>
                        </w:rPr>
                        <w:t>RAVE News</w:t>
                      </w:r>
                    </w:p>
                  </w:txbxContent>
                </v:textbox>
              </v:shape>
            </w:pict>
          </mc:Fallback>
        </mc:AlternateContent>
      </w:r>
    </w:p>
    <w:p w:rsidR="00761DC4" w:rsidRPr="00114432" w:rsidRDefault="00761DC4">
      <w:pPr>
        <w:rPr>
          <w:rFonts w:ascii="AvantGarde" w:hAnsi="AvantGarde"/>
        </w:rPr>
      </w:pPr>
    </w:p>
    <w:p w:rsidR="00B56BBD" w:rsidRPr="00114432" w:rsidRDefault="00B56BBD">
      <w:pPr>
        <w:rPr>
          <w:rFonts w:ascii="AvantGarde" w:hAnsi="AvantGarde"/>
        </w:rPr>
      </w:pPr>
    </w:p>
    <w:p w:rsidR="00B56BBD" w:rsidRPr="00114432" w:rsidRDefault="002A5FB4">
      <w:pPr>
        <w:rPr>
          <w:rFonts w:ascii="AvantGarde" w:hAnsi="AvantGarde"/>
        </w:rPr>
      </w:pPr>
      <w:r w:rsidRPr="00114432">
        <w:rPr>
          <w:noProof/>
        </w:rPr>
        <mc:AlternateContent>
          <mc:Choice Requires="wps">
            <w:drawing>
              <wp:anchor distT="0" distB="0" distL="114300" distR="114300" simplePos="0" relativeHeight="251657728" behindDoc="0" locked="0" layoutInCell="1" allowOverlap="1" wp14:anchorId="78BFCC1B" wp14:editId="710625AF">
                <wp:simplePos x="0" y="0"/>
                <wp:positionH relativeFrom="column">
                  <wp:posOffset>-466725</wp:posOffset>
                </wp:positionH>
                <wp:positionV relativeFrom="paragraph">
                  <wp:posOffset>153035</wp:posOffset>
                </wp:positionV>
                <wp:extent cx="5314950" cy="474345"/>
                <wp:effectExtent l="0" t="0" r="0" b="190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DA2D25" w:rsidP="008F6978">
                            <w:pPr>
                              <w:pStyle w:val="PlainText"/>
                              <w:jc w:val="center"/>
                              <w:rPr>
                                <w:rFonts w:ascii="Arial" w:hAnsi="Arial"/>
                                <w:sz w:val="18"/>
                              </w:rPr>
                            </w:pPr>
                          </w:p>
                          <w:p w:rsidR="00DA2D25" w:rsidRPr="000A2D6F" w:rsidRDefault="00DA2D25" w:rsidP="008F6978">
                            <w:pPr>
                              <w:pStyle w:val="PlainText"/>
                              <w:jc w:val="center"/>
                              <w:rPr>
                                <w:rFonts w:ascii="Tahoma" w:hAnsi="Tahoma"/>
                                <w:i/>
                                <w:sz w:val="16"/>
                                <w:szCs w:val="16"/>
                              </w:rPr>
                            </w:pPr>
                            <w:r w:rsidRPr="00106CBA">
                              <w:rPr>
                                <w:rFonts w:ascii="Arial" w:hAnsi="Arial"/>
                                <w:i/>
                                <w:sz w:val="16"/>
                                <w:szCs w:val="16"/>
                                <w:u w:val="single"/>
                              </w:rPr>
                              <w:t>http://federation.edu.au/faculties-and-schools/faculty-of-education-and-arts/education-and-arts/research/rave-researching-adult-and-vocational-education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CC1B" id="Text Box 10" o:spid="_x0000_s1030" type="#_x0000_t202" style="position:absolute;margin-left:-36.75pt;margin-top:12.05pt;width:418.5pt;height:3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" stroked="f">
                <v:textbox>
                  <w:txbxContent>
                    <w:p w:rsidR="00DA2D25" w:rsidRDefault="00DA2D25" w:rsidP="008F6978">
                      <w:pPr>
                        <w:pStyle w:val="PlainText"/>
                        <w:jc w:val="center"/>
                        <w:rPr>
                          <w:rFonts w:ascii="Arial" w:hAnsi="Arial"/>
                          <w:sz w:val="18"/>
                        </w:rPr>
                      </w:pPr>
                    </w:p>
                    <w:p w:rsidR="00DA2D25" w:rsidRPr="000A2D6F" w:rsidRDefault="00DA2D25" w:rsidP="008F6978">
                      <w:pPr>
                        <w:pStyle w:val="PlainText"/>
                        <w:jc w:val="center"/>
                        <w:rPr>
                          <w:rFonts w:ascii="Tahoma" w:hAnsi="Tahoma"/>
                          <w:i/>
                          <w:sz w:val="16"/>
                          <w:szCs w:val="16"/>
                        </w:rPr>
                      </w:pPr>
                      <w:r w:rsidRPr="00106CBA">
                        <w:rPr>
                          <w:rFonts w:ascii="Arial" w:hAnsi="Arial"/>
                          <w:i/>
                          <w:sz w:val="16"/>
                          <w:szCs w:val="16"/>
                          <w:u w:val="single"/>
                        </w:rPr>
                        <w:t>http://federation.edu.au/faculties-and-schools/faculty-of-education-and-arts/education-and-arts/research/rave-researching-adult-and-vocational-education</w:t>
                      </w:r>
                    </w:p>
                  </w:txbxContent>
                </v:textbox>
              </v:shape>
            </w:pict>
          </mc:Fallback>
        </mc:AlternateContent>
      </w:r>
    </w:p>
    <w:p w:rsidR="00B56BBD" w:rsidRPr="00114432" w:rsidRDefault="00B56BBD">
      <w:pPr>
        <w:rPr>
          <w:rFonts w:ascii="AvantGarde" w:hAnsi="AvantGarde"/>
        </w:rPr>
      </w:pPr>
    </w:p>
    <w:p w:rsidR="00B56BBD" w:rsidRPr="00114432" w:rsidRDefault="00B45124">
      <w:pPr>
        <w:rPr>
          <w:rFonts w:ascii="AvantGarde" w:hAnsi="AvantGarde"/>
        </w:rPr>
      </w:pPr>
      <w:r w:rsidRPr="00114432">
        <w:rPr>
          <w:noProof/>
        </w:rPr>
        <mc:AlternateContent>
          <mc:Choice Requires="wps">
            <w:drawing>
              <wp:anchor distT="0" distB="0" distL="114300" distR="114300" simplePos="0" relativeHeight="251656704" behindDoc="0" locked="0" layoutInCell="1" allowOverlap="1" wp14:anchorId="13E0B0C6" wp14:editId="2DEA5BB2">
                <wp:simplePos x="0" y="0"/>
                <wp:positionH relativeFrom="column">
                  <wp:posOffset>4943475</wp:posOffset>
                </wp:positionH>
                <wp:positionV relativeFrom="paragraph">
                  <wp:posOffset>112395</wp:posOffset>
                </wp:positionV>
                <wp:extent cx="1257300"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A7621E" w:rsidP="00856568">
                            <w:pPr>
                              <w:rPr>
                                <w:rFonts w:ascii="Arial" w:hAnsi="Arial"/>
                                <w:b/>
                              </w:rPr>
                            </w:pPr>
                            <w:r>
                              <w:rPr>
                                <w:rFonts w:ascii="Arial" w:hAnsi="Arial"/>
                                <w:b/>
                              </w:rPr>
                              <w:t>June</w:t>
                            </w:r>
                            <w:r w:rsidR="00B45124">
                              <w:rPr>
                                <w:rFonts w:ascii="Arial" w:hAnsi="Arial"/>
                                <w:b/>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0B0C6" id="Text Box 4" o:spid="_x0000_s1031" type="#_x0000_t202" style="position:absolute;margin-left:389.25pt;margin-top:8.85pt;width:99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7qgwIAABY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" stroked="f">
                <v:textbox>
                  <w:txbxContent>
                    <w:p w:rsidR="00DA2D25" w:rsidRDefault="00A7621E" w:rsidP="00856568">
                      <w:pPr>
                        <w:rPr>
                          <w:rFonts w:ascii="Arial" w:hAnsi="Arial"/>
                          <w:b/>
                        </w:rPr>
                      </w:pPr>
                      <w:r>
                        <w:rPr>
                          <w:rFonts w:ascii="Arial" w:hAnsi="Arial"/>
                          <w:b/>
                        </w:rPr>
                        <w:t>June</w:t>
                      </w:r>
                      <w:r w:rsidR="00B45124">
                        <w:rPr>
                          <w:rFonts w:ascii="Arial" w:hAnsi="Arial"/>
                          <w:b/>
                        </w:rPr>
                        <w:t xml:space="preserve"> 2016</w:t>
                      </w:r>
                    </w:p>
                  </w:txbxContent>
                </v:textbox>
              </v:shape>
            </w:pict>
          </mc:Fallback>
        </mc:AlternateContent>
      </w:r>
    </w:p>
    <w:p w:rsidR="00B56BBD" w:rsidRPr="00114432" w:rsidRDefault="00B56BBD">
      <w:pPr>
        <w:rPr>
          <w:rFonts w:ascii="AvantGarde" w:hAnsi="AvantGarde"/>
        </w:rPr>
      </w:pPr>
    </w:p>
    <w:p w:rsidR="00CE5204" w:rsidRPr="00114432" w:rsidRDefault="000401AE">
      <w:pPr>
        <w:rPr>
          <w:rFonts w:ascii="AvantGarde" w:hAnsi="AvantGarde"/>
        </w:rPr>
      </w:pPr>
      <w:r w:rsidRPr="00114432">
        <w:rPr>
          <w:rFonts w:ascii="AvantGarde" w:hAnsi="AvantGarde"/>
          <w:noProof/>
        </w:rPr>
        <mc:AlternateContent>
          <mc:Choice Requires="wps">
            <w:drawing>
              <wp:anchor distT="0" distB="0" distL="114300" distR="114300" simplePos="0" relativeHeight="251658752" behindDoc="0" locked="0" layoutInCell="1" allowOverlap="1" wp14:anchorId="7078A463" wp14:editId="5F476778">
                <wp:simplePos x="0" y="0"/>
                <wp:positionH relativeFrom="column">
                  <wp:posOffset>-634365</wp:posOffset>
                </wp:positionH>
                <wp:positionV relativeFrom="paragraph">
                  <wp:posOffset>36830</wp:posOffset>
                </wp:positionV>
                <wp:extent cx="6400800" cy="0"/>
                <wp:effectExtent l="0" t="0" r="0" b="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73260"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2.9pt" to="45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L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NLSmN66AiErtbCiOntWLedb0u0NKVy1RBx4pvl4M5GUhI3mTEjbOwAX7/rNmEEOOXsc+&#10;nRvbBUjoADpHOS53OfjZIwqH8zxNFy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"/>
            </w:pict>
          </mc:Fallback>
        </mc:AlternateContent>
      </w:r>
    </w:p>
    <w:p w:rsidR="00CE5204" w:rsidRPr="00114432" w:rsidRDefault="00CE5204">
      <w:pPr>
        <w:rPr>
          <w:rFonts w:ascii="AvantGarde" w:hAnsi="AvantGarde"/>
        </w:rPr>
        <w:sectPr w:rsidR="00CE5204" w:rsidRPr="00114432">
          <w:headerReference w:type="default" r:id="rId12"/>
          <w:footerReference w:type="default" r:id="rId13"/>
          <w:pgSz w:w="11906" w:h="16838"/>
          <w:pgMar w:top="1440" w:right="1800" w:bottom="1440" w:left="1800" w:header="720" w:footer="720" w:gutter="0"/>
          <w:cols w:space="720"/>
        </w:sectPr>
      </w:pPr>
    </w:p>
    <w:p w:rsidR="007F3057" w:rsidRDefault="007F3057" w:rsidP="007F3057">
      <w:pPr>
        <w:pStyle w:val="PlainText"/>
        <w:pBdr>
          <w:top w:val="single" w:sz="4" w:space="4" w:color="auto"/>
          <w:left w:val="single" w:sz="4" w:space="4" w:color="auto"/>
          <w:bottom w:val="single" w:sz="4" w:space="6" w:color="auto"/>
          <w:right w:val="single" w:sz="4" w:space="4" w:color="auto"/>
        </w:pBdr>
        <w:rPr>
          <w:rFonts w:ascii="Arial Narrow" w:hAnsi="Arial Narrow"/>
          <w:b/>
          <w:sz w:val="21"/>
          <w:szCs w:val="21"/>
        </w:rPr>
      </w:pPr>
    </w:p>
    <w:p w:rsidR="007F3057" w:rsidRPr="00B45124" w:rsidRDefault="007F3057" w:rsidP="00226FDC">
      <w:pPr>
        <w:pStyle w:val="PlainText"/>
        <w:pBdr>
          <w:top w:val="single" w:sz="4" w:space="4" w:color="auto"/>
          <w:left w:val="single" w:sz="4" w:space="4" w:color="auto"/>
          <w:bottom w:val="single" w:sz="4" w:space="6" w:color="auto"/>
          <w:right w:val="single" w:sz="4" w:space="4" w:color="auto"/>
        </w:pBdr>
        <w:spacing w:after="80"/>
        <w:rPr>
          <w:rFonts w:ascii="Arial Narrow" w:hAnsi="Arial Narrow"/>
          <w:b/>
          <w:sz w:val="21"/>
          <w:szCs w:val="21"/>
        </w:rPr>
      </w:pPr>
      <w:r w:rsidRPr="00B45124">
        <w:rPr>
          <w:rFonts w:ascii="Arial Narrow" w:hAnsi="Arial Narrow"/>
          <w:b/>
          <w:sz w:val="21"/>
          <w:szCs w:val="21"/>
        </w:rPr>
        <w:t>Welcome</w:t>
      </w:r>
    </w:p>
    <w:p w:rsidR="007F3057" w:rsidRPr="006C49CD" w:rsidRDefault="007F3057" w:rsidP="007F3057">
      <w:pPr>
        <w:pStyle w:val="PlainText"/>
        <w:pBdr>
          <w:top w:val="single" w:sz="4" w:space="4" w:color="auto"/>
          <w:left w:val="single" w:sz="4" w:space="4" w:color="auto"/>
          <w:bottom w:val="single" w:sz="4" w:space="6" w:color="auto"/>
          <w:right w:val="single" w:sz="4" w:space="4" w:color="auto"/>
        </w:pBdr>
        <w:jc w:val="both"/>
        <w:rPr>
          <w:rFonts w:ascii="Arial Narrow" w:hAnsi="Arial Narrow"/>
          <w:i/>
          <w:sz w:val="21"/>
          <w:szCs w:val="21"/>
        </w:rPr>
      </w:pPr>
      <w:r w:rsidRPr="006C49CD">
        <w:rPr>
          <w:rFonts w:ascii="Arial Narrow" w:hAnsi="Arial Narrow"/>
          <w:i/>
          <w:sz w:val="21"/>
          <w:szCs w:val="21"/>
        </w:rPr>
        <w:t>Professor Erica Smith, RAVE Convenor</w:t>
      </w:r>
    </w:p>
    <w:p w:rsidR="008014E8" w:rsidRDefault="007F3057" w:rsidP="007F3057">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sz w:val="21"/>
          <w:szCs w:val="21"/>
        </w:rPr>
      </w:pPr>
      <w:r w:rsidRPr="001E2351">
        <w:rPr>
          <w:rFonts w:ascii="Arial Narrow" w:hAnsi="Arial Narrow"/>
          <w:sz w:val="21"/>
          <w:szCs w:val="21"/>
        </w:rPr>
        <w:t>In th</w:t>
      </w:r>
      <w:r w:rsidR="00D842EE" w:rsidRPr="001E2351">
        <w:rPr>
          <w:rFonts w:ascii="Arial Narrow" w:hAnsi="Arial Narrow"/>
          <w:sz w:val="21"/>
          <w:szCs w:val="21"/>
        </w:rPr>
        <w:t>e current</w:t>
      </w:r>
      <w:r w:rsidRPr="001E2351">
        <w:rPr>
          <w:rFonts w:ascii="Arial Narrow" w:hAnsi="Arial Narrow"/>
          <w:sz w:val="21"/>
          <w:szCs w:val="21"/>
        </w:rPr>
        <w:t xml:space="preserve"> newsletter we report on activities </w:t>
      </w:r>
      <w:r w:rsidR="008014E8">
        <w:rPr>
          <w:rFonts w:ascii="Arial Narrow" w:hAnsi="Arial Narrow"/>
          <w:sz w:val="21"/>
          <w:szCs w:val="21"/>
        </w:rPr>
        <w:t>of the Researching Adult and Vocational Education</w:t>
      </w:r>
      <w:r w:rsidR="003E1C97">
        <w:rPr>
          <w:rFonts w:ascii="Arial Narrow" w:hAnsi="Arial Narrow"/>
          <w:sz w:val="21"/>
          <w:szCs w:val="21"/>
        </w:rPr>
        <w:t xml:space="preserve"> (RAVE)</w:t>
      </w:r>
      <w:r w:rsidR="0043374E" w:rsidRPr="001E2351">
        <w:rPr>
          <w:rFonts w:ascii="Arial Narrow" w:hAnsi="Arial Narrow"/>
          <w:sz w:val="21"/>
          <w:szCs w:val="21"/>
        </w:rPr>
        <w:t xml:space="preserve"> research group </w:t>
      </w:r>
      <w:r w:rsidRPr="001E2351">
        <w:rPr>
          <w:rFonts w:ascii="Arial Narrow" w:hAnsi="Arial Narrow"/>
          <w:sz w:val="21"/>
          <w:szCs w:val="21"/>
        </w:rPr>
        <w:t xml:space="preserve">since </w:t>
      </w:r>
      <w:r w:rsidR="001E2351">
        <w:rPr>
          <w:rFonts w:ascii="Arial Narrow" w:hAnsi="Arial Narrow"/>
          <w:sz w:val="21"/>
          <w:szCs w:val="21"/>
        </w:rPr>
        <w:t>November</w:t>
      </w:r>
      <w:r w:rsidR="00D842EE" w:rsidRPr="001E2351">
        <w:rPr>
          <w:rFonts w:ascii="Arial Narrow" w:hAnsi="Arial Narrow"/>
          <w:sz w:val="21"/>
          <w:szCs w:val="21"/>
        </w:rPr>
        <w:t xml:space="preserve"> 2015</w:t>
      </w:r>
      <w:r w:rsidRPr="001E2351">
        <w:rPr>
          <w:rFonts w:ascii="Arial Narrow" w:hAnsi="Arial Narrow"/>
          <w:sz w:val="21"/>
          <w:szCs w:val="21"/>
        </w:rPr>
        <w:t xml:space="preserve">. </w:t>
      </w:r>
      <w:r w:rsidR="00034243">
        <w:rPr>
          <w:rFonts w:ascii="Arial Narrow" w:hAnsi="Arial Narrow"/>
          <w:sz w:val="21"/>
          <w:szCs w:val="21"/>
        </w:rPr>
        <w:t>The</w:t>
      </w:r>
      <w:r w:rsidR="006C49CD">
        <w:rPr>
          <w:rFonts w:ascii="Arial Narrow" w:hAnsi="Arial Narrow"/>
          <w:sz w:val="21"/>
          <w:szCs w:val="21"/>
        </w:rPr>
        <w:t xml:space="preserve"> </w:t>
      </w:r>
      <w:r w:rsidR="009D5C5F">
        <w:rPr>
          <w:rFonts w:ascii="Arial Narrow" w:hAnsi="Arial Narrow"/>
          <w:sz w:val="21"/>
          <w:szCs w:val="21"/>
        </w:rPr>
        <w:t>size of this</w:t>
      </w:r>
      <w:r w:rsidR="006C49CD">
        <w:rPr>
          <w:rFonts w:ascii="Arial Narrow" w:hAnsi="Arial Narrow"/>
          <w:sz w:val="21"/>
          <w:szCs w:val="21"/>
        </w:rPr>
        <w:t xml:space="preserve"> edition </w:t>
      </w:r>
      <w:r w:rsidR="009D5C5F">
        <w:rPr>
          <w:rFonts w:ascii="Arial Narrow" w:hAnsi="Arial Narrow"/>
          <w:sz w:val="21"/>
          <w:szCs w:val="21"/>
        </w:rPr>
        <w:t xml:space="preserve">(eight pages) </w:t>
      </w:r>
      <w:r w:rsidR="006C49CD">
        <w:rPr>
          <w:rFonts w:ascii="Arial Narrow" w:hAnsi="Arial Narrow"/>
          <w:sz w:val="21"/>
          <w:szCs w:val="21"/>
        </w:rPr>
        <w:t xml:space="preserve">reflects the </w:t>
      </w:r>
      <w:r w:rsidR="009D5C5F">
        <w:rPr>
          <w:rFonts w:ascii="Arial Narrow" w:hAnsi="Arial Narrow"/>
          <w:sz w:val="21"/>
          <w:szCs w:val="21"/>
        </w:rPr>
        <w:t>extent and breadth of activities.</w:t>
      </w:r>
      <w:r w:rsidR="006C49CD">
        <w:rPr>
          <w:rFonts w:ascii="Arial Narrow" w:hAnsi="Arial Narrow"/>
          <w:sz w:val="21"/>
          <w:szCs w:val="21"/>
        </w:rPr>
        <w:t xml:space="preserve"> </w:t>
      </w:r>
      <w:r w:rsidR="003E1C97">
        <w:rPr>
          <w:rFonts w:ascii="Arial Narrow" w:hAnsi="Arial Narrow"/>
          <w:sz w:val="21"/>
          <w:szCs w:val="21"/>
        </w:rPr>
        <w:t>Three major RAVE projects have concluded recently.</w:t>
      </w:r>
    </w:p>
    <w:p w:rsidR="00A015BB" w:rsidRDefault="007F3057" w:rsidP="007F3057">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cs="Arial"/>
          <w:sz w:val="21"/>
          <w:szCs w:val="21"/>
        </w:rPr>
      </w:pPr>
      <w:r w:rsidRPr="00CF43BD">
        <w:rPr>
          <w:rFonts w:ascii="Arial Narrow" w:hAnsi="Arial Narrow" w:cs="Arial"/>
          <w:sz w:val="21"/>
          <w:szCs w:val="21"/>
        </w:rPr>
        <w:t xml:space="preserve">Further information </w:t>
      </w:r>
      <w:r w:rsidR="009D5C5F">
        <w:rPr>
          <w:rFonts w:ascii="Arial Narrow" w:hAnsi="Arial Narrow" w:cs="Arial"/>
          <w:sz w:val="21"/>
          <w:szCs w:val="21"/>
        </w:rPr>
        <w:t>about all of our</w:t>
      </w:r>
      <w:r w:rsidRPr="00CF43BD">
        <w:rPr>
          <w:rFonts w:ascii="Arial Narrow" w:hAnsi="Arial Narrow" w:cs="Arial"/>
          <w:sz w:val="21"/>
          <w:szCs w:val="21"/>
        </w:rPr>
        <w:t xml:space="preserve"> activities is available on our web site (</w:t>
      </w:r>
      <w:r w:rsidR="00A015BB">
        <w:rPr>
          <w:rFonts w:ascii="Arial Narrow" w:hAnsi="Arial Narrow" w:cs="Arial"/>
          <w:sz w:val="21"/>
          <w:szCs w:val="21"/>
        </w:rPr>
        <w:t xml:space="preserve">see </w:t>
      </w:r>
      <w:r w:rsidR="008014E8" w:rsidRPr="00CF43BD">
        <w:rPr>
          <w:rFonts w:ascii="Arial Narrow" w:hAnsi="Arial Narrow" w:cs="Arial"/>
          <w:sz w:val="21"/>
          <w:szCs w:val="21"/>
        </w:rPr>
        <w:t>web link</w:t>
      </w:r>
      <w:r w:rsidR="00A015BB">
        <w:rPr>
          <w:rFonts w:ascii="Arial Narrow" w:hAnsi="Arial Narrow" w:cs="Arial"/>
          <w:sz w:val="21"/>
          <w:szCs w:val="21"/>
        </w:rPr>
        <w:t xml:space="preserve"> above</w:t>
      </w:r>
      <w:r w:rsidRPr="00CF43BD">
        <w:rPr>
          <w:rFonts w:ascii="Arial Narrow" w:hAnsi="Arial Narrow" w:cs="Arial"/>
          <w:sz w:val="21"/>
          <w:szCs w:val="21"/>
        </w:rPr>
        <w:t>).  Do not hesitate to email RAVE fo</w:t>
      </w:r>
      <w:r w:rsidR="001E2351" w:rsidRPr="00CF43BD">
        <w:rPr>
          <w:rFonts w:ascii="Arial Narrow" w:hAnsi="Arial Narrow" w:cs="Arial"/>
          <w:sz w:val="21"/>
          <w:szCs w:val="21"/>
        </w:rPr>
        <w:t xml:space="preserve">r more details about any items. </w:t>
      </w:r>
    </w:p>
    <w:p w:rsidR="007F3057" w:rsidRPr="00CF43BD" w:rsidRDefault="001E2351" w:rsidP="007F3057">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cs="Arial"/>
          <w:sz w:val="21"/>
          <w:szCs w:val="21"/>
        </w:rPr>
      </w:pPr>
      <w:r w:rsidRPr="00CF43BD">
        <w:rPr>
          <w:rFonts w:ascii="Arial Narrow" w:hAnsi="Arial Narrow" w:cs="Arial"/>
          <w:sz w:val="21"/>
          <w:szCs w:val="21"/>
        </w:rPr>
        <w:t>The RAVE email</w:t>
      </w:r>
      <w:r w:rsidR="00A015BB">
        <w:rPr>
          <w:rFonts w:ascii="Arial Narrow" w:hAnsi="Arial Narrow" w:cs="Arial"/>
          <w:sz w:val="21"/>
          <w:szCs w:val="21"/>
        </w:rPr>
        <w:t xml:space="preserve"> address</w:t>
      </w:r>
      <w:r w:rsidRPr="00CF43BD">
        <w:rPr>
          <w:rFonts w:ascii="Arial Narrow" w:hAnsi="Arial Narrow" w:cs="Arial"/>
          <w:sz w:val="21"/>
          <w:szCs w:val="21"/>
        </w:rPr>
        <w:t xml:space="preserve"> has been </w:t>
      </w:r>
      <w:r w:rsidR="008014E8" w:rsidRPr="00CF43BD">
        <w:rPr>
          <w:rFonts w:ascii="Arial Narrow" w:hAnsi="Arial Narrow" w:cs="Arial"/>
          <w:sz w:val="21"/>
          <w:szCs w:val="21"/>
        </w:rPr>
        <w:t xml:space="preserve">changed, </w:t>
      </w:r>
      <w:r w:rsidRPr="00CF43BD">
        <w:rPr>
          <w:rFonts w:ascii="Arial Narrow" w:hAnsi="Arial Narrow" w:cs="Arial"/>
          <w:sz w:val="21"/>
          <w:szCs w:val="21"/>
        </w:rPr>
        <w:t xml:space="preserve">to </w:t>
      </w:r>
      <w:hyperlink r:id="rId14" w:tgtFrame="_blank" w:history="1">
        <w:r w:rsidR="00E04181" w:rsidRPr="00CF43BD">
          <w:rPr>
            <w:rStyle w:val="Hyperlink"/>
            <w:rFonts w:ascii="Arial Narrow" w:hAnsi="Arial Narrow" w:cs="Arial"/>
            <w:sz w:val="21"/>
            <w:szCs w:val="21"/>
          </w:rPr>
          <w:t>vet.research@federation.edu.au</w:t>
        </w:r>
      </w:hyperlink>
      <w:r w:rsidRPr="00CF43BD">
        <w:rPr>
          <w:rFonts w:ascii="Arial Narrow" w:hAnsi="Arial Narrow" w:cs="Arial"/>
          <w:sz w:val="21"/>
          <w:szCs w:val="21"/>
        </w:rPr>
        <w:t xml:space="preserve"> </w:t>
      </w:r>
      <w:r w:rsidR="00CF43BD">
        <w:rPr>
          <w:rFonts w:ascii="Arial Narrow" w:hAnsi="Arial Narrow" w:cs="Arial"/>
          <w:sz w:val="21"/>
          <w:szCs w:val="21"/>
        </w:rPr>
        <w:t xml:space="preserve">. </w:t>
      </w:r>
      <w:r w:rsidR="008014E8" w:rsidRPr="00CF43BD">
        <w:rPr>
          <w:rFonts w:ascii="Arial Narrow" w:hAnsi="Arial Narrow" w:cs="Arial"/>
          <w:sz w:val="21"/>
          <w:szCs w:val="21"/>
        </w:rPr>
        <w:t xml:space="preserve">This is to help avoid </w:t>
      </w:r>
      <w:r w:rsidR="00A015BB">
        <w:rPr>
          <w:rFonts w:ascii="Arial Narrow" w:hAnsi="Arial Narrow" w:cs="Arial"/>
          <w:sz w:val="21"/>
          <w:szCs w:val="21"/>
        </w:rPr>
        <w:t>some</w:t>
      </w:r>
      <w:r w:rsidR="008014E8" w:rsidRPr="00CF43BD">
        <w:rPr>
          <w:rFonts w:ascii="Arial Narrow" w:hAnsi="Arial Narrow" w:cs="Arial"/>
          <w:sz w:val="21"/>
          <w:szCs w:val="21"/>
        </w:rPr>
        <w:t xml:space="preserve"> </w:t>
      </w:r>
      <w:r w:rsidR="00A015BB">
        <w:rPr>
          <w:rFonts w:ascii="Arial Narrow" w:hAnsi="Arial Narrow" w:cs="Arial"/>
          <w:sz w:val="21"/>
          <w:szCs w:val="21"/>
        </w:rPr>
        <w:t>‘</w:t>
      </w:r>
      <w:r w:rsidR="008014E8" w:rsidRPr="00CF43BD">
        <w:rPr>
          <w:rFonts w:ascii="Arial Narrow" w:hAnsi="Arial Narrow" w:cs="Arial"/>
          <w:sz w:val="21"/>
          <w:szCs w:val="21"/>
        </w:rPr>
        <w:t>junk mail</w:t>
      </w:r>
      <w:r w:rsidR="00A015BB">
        <w:rPr>
          <w:rFonts w:ascii="Arial Narrow" w:hAnsi="Arial Narrow" w:cs="Arial"/>
          <w:sz w:val="21"/>
          <w:szCs w:val="21"/>
        </w:rPr>
        <w:t>’</w:t>
      </w:r>
      <w:r w:rsidR="008014E8" w:rsidRPr="00CF43BD">
        <w:rPr>
          <w:rFonts w:ascii="Arial Narrow" w:hAnsi="Arial Narrow" w:cs="Arial"/>
          <w:sz w:val="21"/>
          <w:szCs w:val="21"/>
        </w:rPr>
        <w:t xml:space="preserve"> issues. </w:t>
      </w:r>
      <w:r w:rsidRPr="00CF43BD">
        <w:rPr>
          <w:rFonts w:ascii="Arial Narrow" w:hAnsi="Arial Narrow" w:cs="Arial"/>
          <w:sz w:val="21"/>
          <w:szCs w:val="21"/>
        </w:rPr>
        <w:t>Please note that any email correspondence to the old email address will be redirected to the new address.</w:t>
      </w:r>
      <w:r w:rsidR="00963538">
        <w:rPr>
          <w:rFonts w:ascii="Arial Narrow" w:hAnsi="Arial Narrow" w:cs="Arial"/>
          <w:sz w:val="21"/>
          <w:szCs w:val="21"/>
        </w:rPr>
        <w:br/>
      </w:r>
      <w:r w:rsidR="00963538">
        <w:rPr>
          <w:rFonts w:ascii="Arial Narrow" w:hAnsi="Arial Narrow" w:cs="Arial"/>
          <w:sz w:val="21"/>
          <w:szCs w:val="21"/>
        </w:rPr>
        <w:br/>
        <w:t xml:space="preserve">We also report on </w:t>
      </w:r>
      <w:r w:rsidR="00A449D6">
        <w:rPr>
          <w:rFonts w:ascii="Arial Narrow" w:hAnsi="Arial Narrow" w:cs="Arial"/>
          <w:sz w:val="21"/>
          <w:szCs w:val="21"/>
        </w:rPr>
        <w:t xml:space="preserve">calls for two small research grants, </w:t>
      </w:r>
      <w:r w:rsidR="00963538">
        <w:rPr>
          <w:rFonts w:ascii="Arial Narrow" w:hAnsi="Arial Narrow" w:cs="Arial"/>
          <w:sz w:val="21"/>
          <w:szCs w:val="21"/>
        </w:rPr>
        <w:t xml:space="preserve">which RAVE is administering on behalf of the Australian Council of Deans of Education Vocational Education group and INAP, the international network on innovative apprenticeships. </w:t>
      </w:r>
      <w:r w:rsidR="00963538" w:rsidRPr="0041069D">
        <w:rPr>
          <w:rFonts w:ascii="Arial Narrow" w:hAnsi="Arial Narrow" w:cs="Arial"/>
          <w:b/>
          <w:sz w:val="21"/>
          <w:szCs w:val="21"/>
        </w:rPr>
        <w:t>Please note applications close on 17</w:t>
      </w:r>
      <w:r w:rsidR="00963538" w:rsidRPr="0041069D">
        <w:rPr>
          <w:rFonts w:ascii="Arial Narrow" w:hAnsi="Arial Narrow" w:cs="Arial"/>
          <w:b/>
          <w:sz w:val="21"/>
          <w:szCs w:val="21"/>
          <w:vertAlign w:val="superscript"/>
        </w:rPr>
        <w:t>th</w:t>
      </w:r>
      <w:r w:rsidR="00963538" w:rsidRPr="0041069D">
        <w:rPr>
          <w:rFonts w:ascii="Arial Narrow" w:hAnsi="Arial Narrow" w:cs="Arial"/>
          <w:b/>
          <w:sz w:val="21"/>
          <w:szCs w:val="21"/>
        </w:rPr>
        <w:t xml:space="preserve"> </w:t>
      </w:r>
      <w:r w:rsidR="003E0BCA" w:rsidRPr="0041069D">
        <w:rPr>
          <w:rFonts w:ascii="Arial Narrow" w:hAnsi="Arial Narrow" w:cs="Arial"/>
          <w:b/>
          <w:sz w:val="21"/>
          <w:szCs w:val="21"/>
        </w:rPr>
        <w:t>June.</w:t>
      </w:r>
      <w:r w:rsidR="003E0BCA">
        <w:rPr>
          <w:rFonts w:ascii="Arial Narrow" w:hAnsi="Arial Narrow" w:cs="Arial"/>
          <w:sz w:val="21"/>
          <w:szCs w:val="21"/>
        </w:rPr>
        <w:t xml:space="preserve"> </w:t>
      </w:r>
    </w:p>
    <w:p w:rsidR="001E2351" w:rsidRPr="001E2351" w:rsidRDefault="00AC022F" w:rsidP="001E2351">
      <w:pPr>
        <w:pStyle w:val="PlainText"/>
        <w:pBdr>
          <w:top w:val="single" w:sz="4" w:space="4" w:color="auto"/>
          <w:left w:val="single" w:sz="4" w:space="4" w:color="auto"/>
          <w:bottom w:val="single" w:sz="4" w:space="6" w:color="auto"/>
          <w:right w:val="single" w:sz="4" w:space="4" w:color="auto"/>
        </w:pBdr>
        <w:spacing w:before="120" w:after="120"/>
        <w:jc w:val="both"/>
        <w:rPr>
          <w:rFonts w:ascii="Arial Narrow" w:hAnsi="Arial Narrow"/>
          <w:sz w:val="21"/>
          <w:szCs w:val="21"/>
        </w:rPr>
      </w:pPr>
      <w:r>
        <w:rPr>
          <w:rFonts w:ascii="Arial Narrow" w:hAnsi="Arial Narrow"/>
          <w:sz w:val="21"/>
          <w:szCs w:val="21"/>
        </w:rPr>
        <w:t>In the upcoming Federal election, discussion about VET has been confined mainly to the</w:t>
      </w:r>
      <w:r w:rsidR="00CF43BD">
        <w:rPr>
          <w:rFonts w:ascii="Arial Narrow" w:hAnsi="Arial Narrow"/>
          <w:sz w:val="21"/>
          <w:szCs w:val="21"/>
        </w:rPr>
        <w:t xml:space="preserve"> VET FEE-HELP scandal. This is very unfortunate</w:t>
      </w:r>
      <w:r w:rsidR="0041069D">
        <w:rPr>
          <w:rFonts w:ascii="Arial Narrow" w:hAnsi="Arial Narrow"/>
          <w:sz w:val="21"/>
          <w:szCs w:val="21"/>
        </w:rPr>
        <w:t>,</w:t>
      </w:r>
      <w:r w:rsidR="00CF43BD">
        <w:rPr>
          <w:rFonts w:ascii="Arial Narrow" w:hAnsi="Arial Narrow"/>
          <w:sz w:val="21"/>
          <w:szCs w:val="21"/>
        </w:rPr>
        <w:t xml:space="preserve"> </w:t>
      </w:r>
      <w:r w:rsidR="00A015BB">
        <w:rPr>
          <w:rFonts w:ascii="Arial Narrow" w:hAnsi="Arial Narrow"/>
          <w:sz w:val="21"/>
          <w:szCs w:val="21"/>
        </w:rPr>
        <w:t>and we</w:t>
      </w:r>
      <w:r w:rsidR="0052455B">
        <w:rPr>
          <w:rFonts w:ascii="Arial Narrow" w:hAnsi="Arial Narrow"/>
          <w:sz w:val="21"/>
          <w:szCs w:val="21"/>
        </w:rPr>
        <w:t xml:space="preserve"> hope that this newsletter will remind you of all the positive things that happen in VET in Australia.</w:t>
      </w:r>
    </w:p>
    <w:p w:rsidR="0043374E" w:rsidRDefault="0043374E" w:rsidP="0041069D">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sz w:val="21"/>
          <w:szCs w:val="21"/>
        </w:rPr>
      </w:pPr>
      <w:r w:rsidRPr="001E2351">
        <w:rPr>
          <w:rFonts w:ascii="Arial Narrow" w:hAnsi="Arial Narrow"/>
          <w:sz w:val="21"/>
          <w:szCs w:val="21"/>
        </w:rPr>
        <w:t xml:space="preserve">If you are interested in further study in VET, you might like to think about Fed </w:t>
      </w:r>
      <w:proofErr w:type="spellStart"/>
      <w:r w:rsidRPr="001E2351">
        <w:rPr>
          <w:rFonts w:ascii="Arial Narrow" w:hAnsi="Arial Narrow"/>
          <w:sz w:val="21"/>
          <w:szCs w:val="21"/>
        </w:rPr>
        <w:t>Uni’s</w:t>
      </w:r>
      <w:proofErr w:type="spellEnd"/>
      <w:r w:rsidRPr="001E2351">
        <w:rPr>
          <w:rFonts w:ascii="Arial Narrow" w:hAnsi="Arial Narrow"/>
          <w:sz w:val="21"/>
          <w:szCs w:val="21"/>
        </w:rPr>
        <w:t xml:space="preserve"> Master of Education Studies which has a VET stream. Senior RAVE academics teach the subjects in this stream. </w:t>
      </w:r>
      <w:r w:rsidR="00CF43BD">
        <w:rPr>
          <w:rFonts w:ascii="Arial Narrow" w:hAnsi="Arial Narrow"/>
          <w:sz w:val="21"/>
          <w:szCs w:val="21"/>
        </w:rPr>
        <w:t xml:space="preserve">We are also having a mid-year intake into the Associate Degree in Training and Education, but only into the stream for people who already have a Diploma of VET or VET Practice. In this stream you complete your Associate Degree with only six subjects’ study. Contact me on </w:t>
      </w:r>
      <w:hyperlink r:id="rId15" w:history="1">
        <w:r w:rsidR="00CF43BD" w:rsidRPr="00592043">
          <w:rPr>
            <w:rStyle w:val="Hyperlink"/>
            <w:rFonts w:ascii="Arial Narrow" w:hAnsi="Arial Narrow"/>
            <w:sz w:val="21"/>
            <w:szCs w:val="21"/>
          </w:rPr>
          <w:t>e.smith@federation.edu.au</w:t>
        </w:r>
      </w:hyperlink>
      <w:r w:rsidR="00CF43BD">
        <w:rPr>
          <w:rFonts w:ascii="Arial Narrow" w:hAnsi="Arial Narrow"/>
          <w:sz w:val="21"/>
          <w:szCs w:val="21"/>
        </w:rPr>
        <w:t xml:space="preserve"> for details</w:t>
      </w:r>
      <w:r w:rsidR="00963538">
        <w:rPr>
          <w:rFonts w:ascii="Arial Narrow" w:hAnsi="Arial Narrow"/>
          <w:sz w:val="21"/>
          <w:szCs w:val="21"/>
        </w:rPr>
        <w:t>.</w:t>
      </w:r>
      <w:r w:rsidR="0041069D">
        <w:rPr>
          <w:rFonts w:ascii="Arial Narrow" w:hAnsi="Arial Narrow"/>
          <w:sz w:val="21"/>
          <w:szCs w:val="21"/>
        </w:rPr>
        <w:t xml:space="preserve"> An advert for the full range of VE</w:t>
      </w:r>
      <w:r w:rsidR="00661995">
        <w:rPr>
          <w:rFonts w:ascii="Arial Narrow" w:hAnsi="Arial Narrow"/>
          <w:sz w:val="21"/>
          <w:szCs w:val="21"/>
        </w:rPr>
        <w:t>T</w:t>
      </w:r>
      <w:bookmarkStart w:id="0" w:name="_GoBack"/>
      <w:bookmarkEnd w:id="0"/>
      <w:r w:rsidR="0041069D">
        <w:rPr>
          <w:rFonts w:ascii="Arial Narrow" w:hAnsi="Arial Narrow"/>
          <w:sz w:val="21"/>
          <w:szCs w:val="21"/>
        </w:rPr>
        <w:t xml:space="preserve"> programs is on p.7 of the newsletter.</w:t>
      </w:r>
    </w:p>
    <w:p w:rsidR="0043374E" w:rsidRPr="00B45124" w:rsidRDefault="0043374E" w:rsidP="005E5BCF">
      <w:pPr>
        <w:pStyle w:val="PlainText"/>
        <w:pBdr>
          <w:top w:val="single" w:sz="4" w:space="4" w:color="auto"/>
          <w:left w:val="single" w:sz="4" w:space="4" w:color="auto"/>
          <w:bottom w:val="single" w:sz="4" w:space="6" w:color="auto"/>
          <w:right w:val="single" w:sz="4" w:space="4" w:color="auto"/>
        </w:pBdr>
        <w:spacing w:before="120" w:after="180"/>
        <w:jc w:val="both"/>
        <w:rPr>
          <w:rFonts w:ascii="Arial Narrow" w:hAnsi="Arial Narrow"/>
          <w:sz w:val="21"/>
          <w:szCs w:val="21"/>
        </w:rPr>
      </w:pPr>
      <w:r w:rsidRPr="001E2351">
        <w:rPr>
          <w:rFonts w:ascii="Arial Narrow" w:hAnsi="Arial Narrow"/>
          <w:sz w:val="21"/>
          <w:szCs w:val="21"/>
        </w:rPr>
        <w:t>Finally, RAVE members have been active in organising the first VET teacher-education conference for</w:t>
      </w:r>
      <w:r w:rsidR="00226FDC" w:rsidRPr="001E2351">
        <w:rPr>
          <w:rFonts w:ascii="Arial Narrow" w:hAnsi="Arial Narrow"/>
          <w:sz w:val="21"/>
          <w:szCs w:val="21"/>
        </w:rPr>
        <w:t xml:space="preserve"> </w:t>
      </w:r>
      <w:r w:rsidRPr="001E2351">
        <w:rPr>
          <w:rFonts w:ascii="Arial Narrow" w:hAnsi="Arial Narrow"/>
          <w:sz w:val="21"/>
          <w:szCs w:val="21"/>
        </w:rPr>
        <w:t>19 years, taking place on 14</w:t>
      </w:r>
      <w:r w:rsidRPr="001E2351">
        <w:rPr>
          <w:rFonts w:ascii="Arial Narrow" w:hAnsi="Arial Narrow"/>
          <w:sz w:val="21"/>
          <w:szCs w:val="21"/>
          <w:vertAlign w:val="superscript"/>
        </w:rPr>
        <w:t>th</w:t>
      </w:r>
      <w:r w:rsidRPr="001E2351">
        <w:rPr>
          <w:rFonts w:ascii="Arial Narrow" w:hAnsi="Arial Narrow"/>
          <w:sz w:val="21"/>
          <w:szCs w:val="21"/>
        </w:rPr>
        <w:t xml:space="preserve"> December in Melbourne</w:t>
      </w:r>
      <w:r w:rsidR="003E0BCA">
        <w:rPr>
          <w:rFonts w:ascii="Arial Narrow" w:hAnsi="Arial Narrow"/>
          <w:sz w:val="21"/>
          <w:szCs w:val="21"/>
        </w:rPr>
        <w:t xml:space="preserve"> (report below)</w:t>
      </w:r>
      <w:r w:rsidRPr="001E2351">
        <w:rPr>
          <w:rFonts w:ascii="Arial Narrow" w:hAnsi="Arial Narrow"/>
          <w:sz w:val="21"/>
          <w:szCs w:val="21"/>
        </w:rPr>
        <w:t>.</w:t>
      </w:r>
      <w:r w:rsidR="00226FDC" w:rsidRPr="001E2351">
        <w:rPr>
          <w:rFonts w:ascii="Arial Narrow" w:hAnsi="Arial Narrow"/>
          <w:sz w:val="21"/>
          <w:szCs w:val="21"/>
        </w:rPr>
        <w:t xml:space="preserve"> </w:t>
      </w:r>
      <w:r w:rsidR="0052455B">
        <w:rPr>
          <w:rFonts w:ascii="Arial Narrow" w:hAnsi="Arial Narrow"/>
          <w:sz w:val="21"/>
          <w:szCs w:val="21"/>
        </w:rPr>
        <w:t>It was so successful that it will be repeated in 2016, this time in Sydney.</w:t>
      </w:r>
      <w:r w:rsidR="00F420E8">
        <w:rPr>
          <w:rFonts w:ascii="Arial Narrow" w:hAnsi="Arial Narrow"/>
          <w:sz w:val="21"/>
          <w:szCs w:val="21"/>
        </w:rPr>
        <w:t xml:space="preserve"> A flyer for the conference is at the end of this newsletter</w:t>
      </w:r>
    </w:p>
    <w:p w:rsidR="003E0BCA" w:rsidRDefault="003E0BCA" w:rsidP="00034068">
      <w:pPr>
        <w:spacing w:beforeLines="60" w:before="144" w:afterLines="60" w:after="144"/>
        <w:rPr>
          <w:rFonts w:ascii="Arial Narrow" w:hAnsi="Arial Narrow" w:cs="Calibri"/>
          <w:b/>
          <w:szCs w:val="24"/>
        </w:rPr>
      </w:pPr>
    </w:p>
    <w:p w:rsidR="006E5E1B" w:rsidRPr="00B45124" w:rsidRDefault="003E0BCA" w:rsidP="00034068">
      <w:pPr>
        <w:spacing w:beforeLines="60" w:before="144" w:afterLines="60" w:after="144"/>
        <w:rPr>
          <w:rFonts w:ascii="Arial Narrow" w:hAnsi="Arial Narrow" w:cs="Calibri"/>
          <w:b/>
          <w:szCs w:val="24"/>
        </w:rPr>
      </w:pPr>
      <w:r>
        <w:rPr>
          <w:rFonts w:ascii="Arial Narrow" w:hAnsi="Arial Narrow" w:cs="Calibri"/>
          <w:b/>
          <w:szCs w:val="24"/>
        </w:rPr>
        <w:t>Progress on ARC-funded project</w:t>
      </w:r>
      <w:r w:rsidR="00B45124" w:rsidRPr="00B45124">
        <w:rPr>
          <w:rFonts w:ascii="Arial Narrow" w:hAnsi="Arial Narrow" w:cs="Calibri"/>
          <w:b/>
          <w:szCs w:val="24"/>
        </w:rPr>
        <w:t xml:space="preserve"> on VET teachers</w:t>
      </w:r>
      <w:r>
        <w:rPr>
          <w:rFonts w:ascii="Arial Narrow" w:hAnsi="Arial Narrow" w:cs="Calibri"/>
          <w:b/>
          <w:szCs w:val="24"/>
        </w:rPr>
        <w:t xml:space="preserve"> and their qualifications</w:t>
      </w:r>
    </w:p>
    <w:p w:rsidR="00527EB1" w:rsidRPr="00E04181" w:rsidRDefault="003E0BCA" w:rsidP="00A449D6">
      <w:pPr>
        <w:pStyle w:val="NormalWeb"/>
        <w:spacing w:before="0" w:beforeAutospacing="0" w:afterAutospacing="0"/>
        <w:rPr>
          <w:rFonts w:ascii="Arial Narrow" w:hAnsi="Arial Narrow"/>
          <w:sz w:val="21"/>
          <w:szCs w:val="21"/>
          <w:lang w:val="en-AU" w:eastAsia="en-AU"/>
        </w:rPr>
      </w:pPr>
      <w:r>
        <w:rPr>
          <w:rFonts w:ascii="Arial Narrow" w:hAnsi="Arial Narrow"/>
          <w:sz w:val="21"/>
          <w:szCs w:val="21"/>
          <w:lang w:val="en-AU" w:eastAsia="en-AU"/>
        </w:rPr>
        <w:t xml:space="preserve">Erica Smith </w:t>
      </w:r>
      <w:r w:rsidR="00E04181" w:rsidRPr="00E04181">
        <w:rPr>
          <w:rFonts w:ascii="Arial Narrow" w:hAnsi="Arial Narrow"/>
          <w:sz w:val="21"/>
          <w:szCs w:val="21"/>
          <w:lang w:val="en-AU" w:eastAsia="en-AU"/>
        </w:rPr>
        <w:t>has been leading a major research project on the contribution of vocational teachers’ qualifications to quality in the VET system.</w:t>
      </w:r>
      <w:r w:rsidR="007A08A7">
        <w:rPr>
          <w:rFonts w:ascii="Arial Narrow" w:hAnsi="Arial Narrow"/>
          <w:sz w:val="21"/>
          <w:szCs w:val="21"/>
          <w:lang w:val="en-AU" w:eastAsia="en-AU"/>
        </w:rPr>
        <w:t xml:space="preserve"> </w:t>
      </w:r>
      <w:r w:rsidR="00E04181" w:rsidRPr="00E04181">
        <w:rPr>
          <w:rFonts w:ascii="Arial Narrow" w:hAnsi="Arial Narrow"/>
          <w:sz w:val="21"/>
          <w:szCs w:val="21"/>
          <w:lang w:val="en-AU" w:eastAsia="en-AU"/>
        </w:rPr>
        <w:t xml:space="preserve">The project is funded by the Australian Research Council with several major industry partners from the </w:t>
      </w:r>
      <w:r w:rsidR="007A08A7">
        <w:rPr>
          <w:rFonts w:ascii="Arial Narrow" w:hAnsi="Arial Narrow"/>
          <w:sz w:val="21"/>
          <w:szCs w:val="21"/>
          <w:lang w:val="en-AU" w:eastAsia="en-AU"/>
        </w:rPr>
        <w:t>VET</w:t>
      </w:r>
      <w:r w:rsidR="00E04181" w:rsidRPr="00E04181">
        <w:rPr>
          <w:rFonts w:ascii="Arial Narrow" w:hAnsi="Arial Narrow"/>
          <w:sz w:val="21"/>
          <w:szCs w:val="21"/>
          <w:lang w:val="en-AU" w:eastAsia="en-AU"/>
        </w:rPr>
        <w:t xml:space="preserve"> sector.</w:t>
      </w:r>
      <w:r w:rsidR="00527EB1">
        <w:rPr>
          <w:rFonts w:ascii="Arial Narrow" w:hAnsi="Arial Narrow"/>
          <w:sz w:val="21"/>
          <w:szCs w:val="21"/>
          <w:lang w:val="en-AU" w:eastAsia="en-AU"/>
        </w:rPr>
        <w:t xml:space="preserve"> </w:t>
      </w:r>
      <w:r w:rsidR="00527EB1" w:rsidRPr="00E04181">
        <w:rPr>
          <w:rFonts w:ascii="Arial Narrow" w:hAnsi="Arial Narrow"/>
          <w:sz w:val="21"/>
          <w:szCs w:val="21"/>
          <w:lang w:val="en-AU" w:eastAsia="en-AU"/>
        </w:rPr>
        <w:t>While 20 years ago, full-time teachers in TAFE were required to gain a degree-level qualification in teaching for the VET sector after they had been employed, now people only need to get a Certificate IV in Training and Assessment</w:t>
      </w:r>
      <w:r w:rsidR="00527EB1">
        <w:rPr>
          <w:rFonts w:ascii="Arial Narrow" w:hAnsi="Arial Narrow"/>
          <w:sz w:val="21"/>
          <w:szCs w:val="21"/>
          <w:lang w:val="en-AU" w:eastAsia="en-AU"/>
        </w:rPr>
        <w:t>. We</w:t>
      </w:r>
      <w:r w:rsidR="00527EB1" w:rsidRPr="00E04181">
        <w:rPr>
          <w:rFonts w:ascii="Arial Narrow" w:hAnsi="Arial Narrow"/>
          <w:sz w:val="21"/>
          <w:szCs w:val="21"/>
          <w:lang w:val="en-AU" w:eastAsia="en-AU"/>
        </w:rPr>
        <w:t xml:space="preserve"> wondered whether this change was having a</w:t>
      </w:r>
      <w:r w:rsidR="00527EB1">
        <w:rPr>
          <w:rFonts w:ascii="Arial Narrow" w:hAnsi="Arial Narrow"/>
          <w:sz w:val="21"/>
          <w:szCs w:val="21"/>
          <w:lang w:val="en-AU" w:eastAsia="en-AU"/>
        </w:rPr>
        <w:t>n impact on the quality of VET. We believe that the</w:t>
      </w:r>
      <w:r w:rsidR="00527EB1" w:rsidRPr="00E04181">
        <w:rPr>
          <w:rFonts w:ascii="Arial Narrow" w:hAnsi="Arial Narrow"/>
          <w:sz w:val="21"/>
          <w:szCs w:val="21"/>
          <w:lang w:val="en-AU" w:eastAsia="en-AU"/>
        </w:rPr>
        <w:t xml:space="preserve"> need for VET teachers to be </w:t>
      </w:r>
      <w:r w:rsidR="00527EB1">
        <w:rPr>
          <w:rFonts w:ascii="Arial Narrow" w:hAnsi="Arial Narrow"/>
          <w:sz w:val="21"/>
          <w:szCs w:val="21"/>
          <w:lang w:val="en-AU" w:eastAsia="en-AU"/>
        </w:rPr>
        <w:t>expert in their industry area does</w:t>
      </w:r>
      <w:r w:rsidR="00527EB1" w:rsidRPr="00E04181">
        <w:rPr>
          <w:rFonts w:ascii="Arial Narrow" w:hAnsi="Arial Narrow"/>
          <w:sz w:val="21"/>
          <w:szCs w:val="21"/>
          <w:lang w:val="en-AU" w:eastAsia="en-AU"/>
        </w:rPr>
        <w:t xml:space="preserve"> not negate the need for qualifications.</w:t>
      </w:r>
    </w:p>
    <w:p w:rsidR="00E04181" w:rsidRDefault="00E04181" w:rsidP="00A449D6">
      <w:pPr>
        <w:pStyle w:val="NormalWeb"/>
        <w:spacing w:before="0" w:beforeAutospacing="0" w:afterAutospacing="0"/>
        <w:rPr>
          <w:rFonts w:ascii="Arial Narrow" w:hAnsi="Arial Narrow"/>
          <w:sz w:val="21"/>
          <w:szCs w:val="21"/>
          <w:lang w:val="en-AU" w:eastAsia="en-AU"/>
        </w:rPr>
      </w:pPr>
      <w:r w:rsidRPr="00E04181">
        <w:rPr>
          <w:rFonts w:ascii="Arial Narrow" w:hAnsi="Arial Narrow"/>
          <w:sz w:val="21"/>
          <w:szCs w:val="21"/>
          <w:lang w:val="en-AU" w:eastAsia="en-AU"/>
        </w:rPr>
        <w:t xml:space="preserve">The first peer-reviewed findings from this project </w:t>
      </w:r>
      <w:r w:rsidR="003E0BCA">
        <w:rPr>
          <w:rFonts w:ascii="Arial Narrow" w:hAnsi="Arial Narrow"/>
          <w:sz w:val="21"/>
          <w:szCs w:val="21"/>
          <w:lang w:val="en-AU" w:eastAsia="en-AU"/>
        </w:rPr>
        <w:t>were</w:t>
      </w:r>
      <w:r w:rsidRPr="00E04181">
        <w:rPr>
          <w:rFonts w:ascii="Arial Narrow" w:hAnsi="Arial Narrow"/>
          <w:sz w:val="21"/>
          <w:szCs w:val="21"/>
          <w:lang w:val="en-AU" w:eastAsia="en-AU"/>
        </w:rPr>
        <w:t xml:space="preserve"> presented at the conference of the Australian Vocational Education an</w:t>
      </w:r>
      <w:r w:rsidR="003E0BCA">
        <w:rPr>
          <w:rFonts w:ascii="Arial Narrow" w:hAnsi="Arial Narrow"/>
          <w:sz w:val="21"/>
          <w:szCs w:val="21"/>
          <w:lang w:val="en-AU" w:eastAsia="en-AU"/>
        </w:rPr>
        <w:t>d Training Research Association</w:t>
      </w:r>
      <w:r w:rsidRPr="00E04181">
        <w:rPr>
          <w:rFonts w:ascii="Arial Narrow" w:hAnsi="Arial Narrow"/>
          <w:sz w:val="21"/>
          <w:szCs w:val="21"/>
          <w:lang w:val="en-AU" w:eastAsia="en-AU"/>
        </w:rPr>
        <w:t xml:space="preserve"> in Sydney</w:t>
      </w:r>
      <w:r w:rsidR="003E0BCA">
        <w:rPr>
          <w:rFonts w:ascii="Arial Narrow" w:hAnsi="Arial Narrow"/>
          <w:sz w:val="21"/>
          <w:szCs w:val="21"/>
          <w:lang w:val="en-AU" w:eastAsia="en-AU"/>
        </w:rPr>
        <w:t xml:space="preserve"> in April</w:t>
      </w:r>
      <w:r w:rsidRPr="00E04181">
        <w:rPr>
          <w:rFonts w:ascii="Arial Narrow" w:hAnsi="Arial Narrow"/>
          <w:sz w:val="21"/>
          <w:szCs w:val="21"/>
          <w:lang w:val="en-AU" w:eastAsia="en-AU"/>
        </w:rPr>
        <w:t>.</w:t>
      </w:r>
      <w:r w:rsidR="007A08A7">
        <w:rPr>
          <w:rFonts w:ascii="Arial Narrow" w:hAnsi="Arial Narrow"/>
          <w:sz w:val="21"/>
          <w:szCs w:val="21"/>
          <w:lang w:val="en-AU" w:eastAsia="en-AU"/>
        </w:rPr>
        <w:t xml:space="preserve"> </w:t>
      </w:r>
      <w:r w:rsidRPr="00E04181">
        <w:rPr>
          <w:rFonts w:ascii="Arial Narrow" w:hAnsi="Arial Narrow"/>
          <w:sz w:val="21"/>
          <w:szCs w:val="21"/>
          <w:lang w:val="en-AU" w:eastAsia="en-AU"/>
        </w:rPr>
        <w:t xml:space="preserve">Many people in the VET sector </w:t>
      </w:r>
      <w:r w:rsidR="007A08A7">
        <w:rPr>
          <w:rFonts w:ascii="Arial Narrow" w:hAnsi="Arial Narrow"/>
          <w:sz w:val="21"/>
          <w:szCs w:val="21"/>
          <w:lang w:val="en-AU" w:eastAsia="en-AU"/>
        </w:rPr>
        <w:t>have been</w:t>
      </w:r>
      <w:r w:rsidRPr="00E04181">
        <w:rPr>
          <w:rFonts w:ascii="Arial Narrow" w:hAnsi="Arial Narrow"/>
          <w:sz w:val="21"/>
          <w:szCs w:val="21"/>
          <w:lang w:val="en-AU" w:eastAsia="en-AU"/>
        </w:rPr>
        <w:t xml:space="preserve"> eager to find out what we are discovering in our project. This is the first time we have been able to present findings in a peer-reviewed forum</w:t>
      </w:r>
      <w:r w:rsidR="007A08A7">
        <w:rPr>
          <w:rFonts w:ascii="Arial Narrow" w:hAnsi="Arial Narrow"/>
          <w:sz w:val="21"/>
          <w:szCs w:val="21"/>
          <w:lang w:val="en-AU" w:eastAsia="en-AU"/>
        </w:rPr>
        <w:t>.</w:t>
      </w:r>
    </w:p>
    <w:p w:rsidR="00E04181" w:rsidRDefault="00E04181" w:rsidP="00A449D6">
      <w:pPr>
        <w:pStyle w:val="NormalWeb"/>
        <w:spacing w:before="0" w:beforeAutospacing="0" w:afterAutospacing="0"/>
        <w:rPr>
          <w:rFonts w:ascii="Arial Narrow" w:hAnsi="Arial Narrow"/>
          <w:sz w:val="21"/>
          <w:szCs w:val="21"/>
          <w:lang w:val="en-AU" w:eastAsia="en-AU"/>
        </w:rPr>
      </w:pPr>
      <w:r w:rsidRPr="00E04181">
        <w:rPr>
          <w:rFonts w:ascii="Arial Narrow" w:hAnsi="Arial Narrow"/>
          <w:sz w:val="21"/>
          <w:szCs w:val="21"/>
          <w:lang w:val="en-AU" w:eastAsia="en-AU"/>
        </w:rPr>
        <w:t xml:space="preserve">The paper, by Erica and Keiko Yasukawa from </w:t>
      </w:r>
      <w:r w:rsidR="00F420E8">
        <w:rPr>
          <w:rFonts w:ascii="Arial Narrow" w:hAnsi="Arial Narrow"/>
          <w:sz w:val="21"/>
          <w:szCs w:val="21"/>
          <w:lang w:val="en-AU" w:eastAsia="en-AU"/>
        </w:rPr>
        <w:t>UTS</w:t>
      </w:r>
      <w:r w:rsidR="00470538">
        <w:rPr>
          <w:rFonts w:ascii="Arial Narrow" w:hAnsi="Arial Narrow"/>
          <w:sz w:val="21"/>
          <w:szCs w:val="21"/>
          <w:lang w:val="en-AU" w:eastAsia="en-AU"/>
        </w:rPr>
        <w:t>, presen</w:t>
      </w:r>
      <w:r w:rsidRPr="00E04181">
        <w:rPr>
          <w:rFonts w:ascii="Arial Narrow" w:hAnsi="Arial Narrow"/>
          <w:sz w:val="21"/>
          <w:szCs w:val="21"/>
          <w:lang w:val="en-AU" w:eastAsia="en-AU"/>
        </w:rPr>
        <w:t>t</w:t>
      </w:r>
      <w:r w:rsidR="00470538">
        <w:rPr>
          <w:rFonts w:ascii="Arial Narrow" w:hAnsi="Arial Narrow"/>
          <w:sz w:val="21"/>
          <w:szCs w:val="21"/>
          <w:lang w:val="en-AU" w:eastAsia="en-AU"/>
        </w:rPr>
        <w:t>ed</w:t>
      </w:r>
      <w:r w:rsidRPr="00E04181">
        <w:rPr>
          <w:rFonts w:ascii="Arial Narrow" w:hAnsi="Arial Narrow"/>
          <w:sz w:val="21"/>
          <w:szCs w:val="21"/>
          <w:lang w:val="en-AU" w:eastAsia="en-AU"/>
        </w:rPr>
        <w:t xml:space="preserve"> findings from in-depth case studies undertaken in TAFE Institutes and private training providers.</w:t>
      </w:r>
      <w:r w:rsidR="00F420E8">
        <w:rPr>
          <w:rFonts w:ascii="Arial Narrow" w:hAnsi="Arial Narrow"/>
          <w:sz w:val="21"/>
          <w:szCs w:val="21"/>
          <w:lang w:val="en-AU" w:eastAsia="en-AU"/>
        </w:rPr>
        <w:t xml:space="preserve">  </w:t>
      </w:r>
      <w:r w:rsidRPr="00E04181">
        <w:rPr>
          <w:rFonts w:ascii="Arial Narrow" w:hAnsi="Arial Narrow"/>
          <w:sz w:val="21"/>
          <w:szCs w:val="21"/>
          <w:lang w:val="en-AU" w:eastAsia="en-AU"/>
        </w:rPr>
        <w:t>In the case studies, they interviewed students and teachers from different areas of the colleges, and senior managers.</w:t>
      </w:r>
      <w:r w:rsidR="00A449D6">
        <w:rPr>
          <w:rFonts w:ascii="Arial Narrow" w:hAnsi="Arial Narrow"/>
          <w:sz w:val="21"/>
          <w:szCs w:val="21"/>
          <w:lang w:val="en-AU" w:eastAsia="en-AU"/>
        </w:rPr>
        <w:t xml:space="preserve"> </w:t>
      </w:r>
      <w:r w:rsidRPr="00E04181">
        <w:rPr>
          <w:rFonts w:ascii="Arial Narrow" w:hAnsi="Arial Narrow"/>
          <w:sz w:val="21"/>
          <w:szCs w:val="21"/>
          <w:lang w:val="en-AU" w:eastAsia="en-AU"/>
        </w:rPr>
        <w:t>The case studies focused on whether people observed that teachers’ qualifications made a difference to their teaching and to quality more generally.</w:t>
      </w:r>
    </w:p>
    <w:p w:rsidR="00E04181" w:rsidRDefault="00E04181" w:rsidP="00A449D6">
      <w:pPr>
        <w:pStyle w:val="NormalWeb"/>
        <w:spacing w:before="0" w:beforeAutospacing="0" w:afterAutospacing="0"/>
        <w:rPr>
          <w:rFonts w:ascii="Arial Narrow" w:hAnsi="Arial Narrow"/>
          <w:sz w:val="21"/>
          <w:szCs w:val="21"/>
          <w:lang w:val="en-AU" w:eastAsia="en-AU"/>
        </w:rPr>
      </w:pPr>
      <w:r w:rsidRPr="00E04181">
        <w:rPr>
          <w:rFonts w:ascii="Arial Narrow" w:hAnsi="Arial Narrow"/>
          <w:sz w:val="21"/>
          <w:szCs w:val="21"/>
          <w:lang w:val="en-AU" w:eastAsia="en-AU"/>
        </w:rPr>
        <w:t>Generally the managers thought that higher-level qualifications did make a difference, although the qualifications did not in themselves guarantee good teaching performance.</w:t>
      </w:r>
      <w:r w:rsidR="00527EB1">
        <w:rPr>
          <w:rFonts w:ascii="Arial Narrow" w:hAnsi="Arial Narrow"/>
          <w:sz w:val="21"/>
          <w:szCs w:val="21"/>
          <w:lang w:val="en-AU" w:eastAsia="en-AU"/>
        </w:rPr>
        <w:t xml:space="preserve"> </w:t>
      </w:r>
      <w:r w:rsidRPr="00E04181">
        <w:rPr>
          <w:rFonts w:ascii="Arial Narrow" w:hAnsi="Arial Narrow"/>
          <w:sz w:val="21"/>
          <w:szCs w:val="21"/>
          <w:lang w:val="en-AU" w:eastAsia="en-AU"/>
        </w:rPr>
        <w:t>One of the TAFE Institutes had a very active program of encouraging teachers to study at a higher level. Teachers with degrees were able to say how their work had improved as a result, whereas teachers without degrees tended to be sceptical about the benefit. </w:t>
      </w:r>
    </w:p>
    <w:p w:rsidR="0041069D" w:rsidRDefault="0041069D" w:rsidP="0041069D">
      <w:pPr>
        <w:pStyle w:val="NormalWeb"/>
        <w:spacing w:before="0" w:beforeAutospacing="0" w:after="60" w:afterAutospacing="0"/>
        <w:rPr>
          <w:rFonts w:ascii="Arial Narrow" w:hAnsi="Arial Narrow"/>
          <w:sz w:val="21"/>
          <w:szCs w:val="21"/>
          <w:lang w:val="en-AU" w:eastAsia="en-AU"/>
        </w:rPr>
      </w:pPr>
      <w:r w:rsidRPr="00E04181">
        <w:rPr>
          <w:rFonts w:ascii="Arial Narrow" w:hAnsi="Arial Narrow"/>
          <w:sz w:val="21"/>
          <w:szCs w:val="21"/>
          <w:lang w:val="en-AU" w:eastAsia="en-AU"/>
        </w:rPr>
        <w:t xml:space="preserve">The research continues through the remainder of 2016, with future phases including a major nationwide survey of VET teachers and an examination of whether teachers’ </w:t>
      </w:r>
      <w:r w:rsidRPr="00E04181">
        <w:rPr>
          <w:rFonts w:ascii="Arial Narrow" w:hAnsi="Arial Narrow"/>
          <w:sz w:val="21"/>
          <w:szCs w:val="21"/>
          <w:lang w:val="en-AU" w:eastAsia="en-AU"/>
        </w:rPr>
        <w:lastRenderedPageBreak/>
        <w:t>qualification levels have any effect on their participation in fu</w:t>
      </w:r>
      <w:r>
        <w:rPr>
          <w:rFonts w:ascii="Arial Narrow" w:hAnsi="Arial Narrow"/>
          <w:sz w:val="21"/>
          <w:szCs w:val="21"/>
          <w:lang w:val="en-AU" w:eastAsia="en-AU"/>
        </w:rPr>
        <w:t>rther professional development. Jackie Tuck, RAVE’s newest member, has now joined the project team.</w:t>
      </w:r>
    </w:p>
    <w:p w:rsidR="00E04181" w:rsidRDefault="00A449D6" w:rsidP="00A449D6">
      <w:pPr>
        <w:pStyle w:val="NormalWeb"/>
        <w:spacing w:before="0" w:beforeAutospacing="0" w:afterAutospacing="0"/>
        <w:rPr>
          <w:rFonts w:ascii="Arial Narrow" w:hAnsi="Arial Narrow"/>
          <w:sz w:val="21"/>
          <w:szCs w:val="21"/>
          <w:lang w:val="en-AU" w:eastAsia="en-AU"/>
        </w:rPr>
      </w:pPr>
      <w:r>
        <w:rPr>
          <w:rFonts w:ascii="Arial Narrow" w:hAnsi="Arial Narrow"/>
          <w:sz w:val="21"/>
          <w:szCs w:val="21"/>
          <w:lang w:val="en-AU" w:eastAsia="en-AU"/>
        </w:rPr>
        <w:t>Erica Smith</w:t>
      </w:r>
      <w:r w:rsidR="00E04181" w:rsidRPr="00E04181">
        <w:rPr>
          <w:rFonts w:ascii="Arial Narrow" w:hAnsi="Arial Narrow"/>
          <w:sz w:val="21"/>
          <w:szCs w:val="21"/>
          <w:lang w:val="en-AU" w:eastAsia="en-AU"/>
        </w:rPr>
        <w:t xml:space="preserve"> </w:t>
      </w:r>
      <w:r w:rsidR="00F420E8">
        <w:rPr>
          <w:rFonts w:ascii="Arial Narrow" w:hAnsi="Arial Narrow"/>
          <w:sz w:val="21"/>
          <w:szCs w:val="21"/>
          <w:lang w:val="en-AU" w:eastAsia="en-AU"/>
        </w:rPr>
        <w:t xml:space="preserve">has been </w:t>
      </w:r>
      <w:r w:rsidR="00E04181" w:rsidRPr="00E04181">
        <w:rPr>
          <w:rFonts w:ascii="Arial Narrow" w:hAnsi="Arial Narrow"/>
          <w:sz w:val="21"/>
          <w:szCs w:val="21"/>
          <w:lang w:val="en-AU" w:eastAsia="en-AU"/>
        </w:rPr>
        <w:t>invited to give a keynote speech about the project in Scotland in June. She will also present</w:t>
      </w:r>
      <w:r>
        <w:rPr>
          <w:rFonts w:ascii="Arial Narrow" w:hAnsi="Arial Narrow"/>
          <w:sz w:val="21"/>
          <w:szCs w:val="21"/>
          <w:lang w:val="en-AU" w:eastAsia="en-AU"/>
        </w:rPr>
        <w:t xml:space="preserve"> on the project</w:t>
      </w:r>
      <w:r w:rsidR="00E04181" w:rsidRPr="00E04181">
        <w:rPr>
          <w:rFonts w:ascii="Arial Narrow" w:hAnsi="Arial Narrow"/>
          <w:sz w:val="21"/>
          <w:szCs w:val="21"/>
          <w:lang w:val="en-AU" w:eastAsia="en-AU"/>
        </w:rPr>
        <w:t xml:space="preserve"> at a conference in Oxford in July.</w:t>
      </w:r>
      <w:r w:rsidR="00527EB1">
        <w:rPr>
          <w:rFonts w:ascii="Arial Narrow" w:hAnsi="Arial Narrow"/>
          <w:sz w:val="21"/>
          <w:szCs w:val="21"/>
          <w:lang w:val="en-AU" w:eastAsia="en-AU"/>
        </w:rPr>
        <w:t xml:space="preserve"> </w:t>
      </w:r>
      <w:r w:rsidR="00E04181" w:rsidRPr="00E04181">
        <w:rPr>
          <w:rFonts w:ascii="Arial Narrow" w:hAnsi="Arial Narrow"/>
          <w:sz w:val="21"/>
          <w:szCs w:val="21"/>
          <w:lang w:val="en-AU" w:eastAsia="en-AU"/>
        </w:rPr>
        <w:t>There is a great deal of interest in the UK about our project, as the qualification requirements for VET teachers there are being reduced</w:t>
      </w:r>
      <w:r w:rsidR="00527EB1">
        <w:rPr>
          <w:rFonts w:ascii="Arial Narrow" w:hAnsi="Arial Narrow"/>
          <w:sz w:val="21"/>
          <w:szCs w:val="21"/>
          <w:lang w:val="en-AU" w:eastAsia="en-AU"/>
        </w:rPr>
        <w:t>.</w:t>
      </w:r>
    </w:p>
    <w:p w:rsidR="00F420E8" w:rsidRDefault="00D87497" w:rsidP="00F420E8">
      <w:pPr>
        <w:rPr>
          <w:rFonts w:eastAsiaTheme="minorEastAsia"/>
          <w:noProof/>
          <w:sz w:val="22"/>
        </w:rPr>
      </w:pPr>
      <w:r>
        <w:rPr>
          <w:rFonts w:ascii="Arial Narrow" w:hAnsi="Arial Narrow"/>
          <w:sz w:val="21"/>
          <w:szCs w:val="21"/>
        </w:rPr>
        <w:t>P</w:t>
      </w:r>
      <w:r w:rsidR="00F420E8">
        <w:rPr>
          <w:rFonts w:ascii="Arial Narrow" w:hAnsi="Arial Narrow"/>
          <w:sz w:val="21"/>
          <w:szCs w:val="21"/>
        </w:rPr>
        <w:t>roject web si</w:t>
      </w:r>
      <w:r w:rsidR="00F420E8" w:rsidRPr="0041069D">
        <w:rPr>
          <w:rFonts w:ascii="Arial Narrow" w:hAnsi="Arial Narrow"/>
          <w:sz w:val="21"/>
          <w:szCs w:val="21"/>
        </w:rPr>
        <w:t>te</w:t>
      </w:r>
      <w:r w:rsidRPr="0041069D">
        <w:rPr>
          <w:rFonts w:ascii="Arial Narrow" w:hAnsi="Arial Narrow"/>
          <w:sz w:val="21"/>
          <w:szCs w:val="21"/>
        </w:rPr>
        <w:t xml:space="preserve">: </w:t>
      </w:r>
      <w:hyperlink r:id="rId16" w:tgtFrame="_blank" w:history="1">
        <w:r w:rsidR="00F420E8" w:rsidRPr="0041069D">
          <w:rPr>
            <w:rStyle w:val="Hyperlink"/>
            <w:rFonts w:ascii="Arial Narrow" w:hAnsi="Arial Narrow" w:cs="Helvetica"/>
            <w:noProof/>
            <w:sz w:val="21"/>
            <w:szCs w:val="21"/>
          </w:rPr>
          <w:t>http://federation.edu.au/research-vet-quality</w:t>
        </w:r>
      </w:hyperlink>
    </w:p>
    <w:p w:rsidR="00430296" w:rsidRPr="00430296" w:rsidRDefault="00430296" w:rsidP="00034068">
      <w:pPr>
        <w:spacing w:beforeLines="60" w:before="144" w:afterLines="60" w:after="144"/>
        <w:rPr>
          <w:rFonts w:ascii="Arial Narrow" w:hAnsi="Arial Narrow" w:cs="Courier New"/>
          <w:b/>
          <w:szCs w:val="24"/>
        </w:rPr>
      </w:pPr>
      <w:r w:rsidRPr="00430296">
        <w:rPr>
          <w:rFonts w:ascii="Arial Narrow" w:hAnsi="Arial Narrow" w:cs="Courier New"/>
          <w:b/>
          <w:szCs w:val="24"/>
        </w:rPr>
        <w:t xml:space="preserve">Award for RAVE researcher </w:t>
      </w:r>
    </w:p>
    <w:p w:rsidR="00430296" w:rsidRPr="00430296" w:rsidRDefault="00430296" w:rsidP="00D87497">
      <w:pPr>
        <w:pStyle w:val="NormalWeb"/>
        <w:spacing w:before="0" w:beforeAutospacing="0" w:afterAutospacing="0"/>
        <w:rPr>
          <w:rFonts w:ascii="Arial Narrow" w:hAnsi="Arial Narrow"/>
          <w:sz w:val="21"/>
          <w:szCs w:val="21"/>
          <w:lang w:val="en-AU" w:eastAsia="en-AU"/>
        </w:rPr>
      </w:pPr>
      <w:r w:rsidRPr="00430296">
        <w:rPr>
          <w:rFonts w:ascii="Arial Narrow" w:hAnsi="Arial Narrow"/>
          <w:sz w:val="21"/>
          <w:szCs w:val="21"/>
          <w:lang w:val="en-AU" w:eastAsia="en-AU"/>
        </w:rPr>
        <w:t xml:space="preserve">Erica Smith </w:t>
      </w:r>
      <w:r w:rsidR="00D87497">
        <w:rPr>
          <w:rFonts w:ascii="Arial Narrow" w:hAnsi="Arial Narrow"/>
          <w:sz w:val="21"/>
          <w:szCs w:val="21"/>
          <w:lang w:val="en-AU" w:eastAsia="en-AU"/>
        </w:rPr>
        <w:t>was</w:t>
      </w:r>
      <w:r w:rsidRPr="00430296">
        <w:rPr>
          <w:rFonts w:ascii="Arial Narrow" w:hAnsi="Arial Narrow"/>
          <w:sz w:val="21"/>
          <w:szCs w:val="21"/>
          <w:lang w:val="en-AU" w:eastAsia="en-AU"/>
        </w:rPr>
        <w:t xml:space="preserve"> presented with the Ray Barker Award for Distinguished Service to VET research at the recent annual conference of the Australian Vocational Education and Training Research Association (AVETRA)</w:t>
      </w:r>
      <w:r w:rsidR="00A91F8F">
        <w:rPr>
          <w:rFonts w:ascii="Arial Narrow" w:hAnsi="Arial Narrow"/>
          <w:sz w:val="21"/>
          <w:szCs w:val="21"/>
          <w:lang w:val="en-AU" w:eastAsia="en-AU"/>
        </w:rPr>
        <w:t xml:space="preserve"> (pictured below)</w:t>
      </w:r>
      <w:r w:rsidRPr="00430296">
        <w:rPr>
          <w:rFonts w:ascii="Arial Narrow" w:hAnsi="Arial Narrow"/>
          <w:sz w:val="21"/>
          <w:szCs w:val="21"/>
          <w:lang w:val="en-AU" w:eastAsia="en-AU"/>
        </w:rPr>
        <w:t>.</w:t>
      </w:r>
      <w:r w:rsidR="00995603">
        <w:rPr>
          <w:rFonts w:ascii="Arial Narrow" w:hAnsi="Arial Narrow"/>
          <w:sz w:val="21"/>
          <w:szCs w:val="21"/>
          <w:lang w:val="en-AU" w:eastAsia="en-AU"/>
        </w:rPr>
        <w:t xml:space="preserve">  </w:t>
      </w:r>
      <w:r w:rsidRPr="00430296">
        <w:rPr>
          <w:rFonts w:ascii="Arial Narrow" w:hAnsi="Arial Narrow"/>
          <w:sz w:val="21"/>
          <w:szCs w:val="21"/>
          <w:lang w:val="en-AU" w:eastAsia="en-AU"/>
        </w:rPr>
        <w:t>This award, which is conferred only every two years, was instituted as a way of recognising distinguished and long-term contributions to research and scholarship in vocational education and training.</w:t>
      </w:r>
    </w:p>
    <w:p w:rsidR="00995603" w:rsidRDefault="00430296" w:rsidP="00034068">
      <w:pPr>
        <w:pStyle w:val="NormalWeb"/>
        <w:spacing w:before="0" w:beforeAutospacing="0" w:after="0" w:afterAutospacing="0"/>
        <w:rPr>
          <w:rFonts w:ascii="Arial Narrow" w:hAnsi="Arial Narrow"/>
          <w:sz w:val="21"/>
          <w:szCs w:val="21"/>
          <w:lang w:val="en-AU" w:eastAsia="en-AU"/>
        </w:rPr>
      </w:pPr>
      <w:r w:rsidRPr="00430296">
        <w:rPr>
          <w:rFonts w:ascii="Arial Narrow" w:hAnsi="Arial Narrow"/>
          <w:sz w:val="21"/>
          <w:szCs w:val="21"/>
          <w:lang w:val="en-AU" w:eastAsia="en-AU"/>
        </w:rPr>
        <w:t xml:space="preserve">Michele Simons, from the University of Western Sydney and President of AVETRA, who nominated </w:t>
      </w:r>
      <w:r w:rsidR="00A91F8F">
        <w:rPr>
          <w:rFonts w:ascii="Arial Narrow" w:hAnsi="Arial Narrow"/>
          <w:sz w:val="21"/>
          <w:szCs w:val="21"/>
          <w:lang w:val="en-AU" w:eastAsia="en-AU"/>
        </w:rPr>
        <w:t>Erica</w:t>
      </w:r>
      <w:r w:rsidRPr="00430296">
        <w:rPr>
          <w:rFonts w:ascii="Arial Narrow" w:hAnsi="Arial Narrow"/>
          <w:sz w:val="21"/>
          <w:szCs w:val="21"/>
          <w:lang w:val="en-AU" w:eastAsia="en-AU"/>
        </w:rPr>
        <w:t xml:space="preserve"> for the award, referred to her research achieve</w:t>
      </w:r>
      <w:r w:rsidR="00A91F8F">
        <w:rPr>
          <w:rFonts w:ascii="Arial Narrow" w:hAnsi="Arial Narrow"/>
          <w:sz w:val="21"/>
          <w:szCs w:val="21"/>
          <w:lang w:val="en-AU" w:eastAsia="en-AU"/>
        </w:rPr>
        <w:t xml:space="preserve">ments over a period of 25 years. </w:t>
      </w:r>
      <w:r w:rsidRPr="00430296">
        <w:rPr>
          <w:rFonts w:ascii="Arial Narrow" w:hAnsi="Arial Narrow"/>
          <w:sz w:val="21"/>
          <w:szCs w:val="21"/>
          <w:lang w:val="en-AU" w:eastAsia="en-AU"/>
        </w:rPr>
        <w:t>“Across this sweep of time and experience Erica has made contributions that have shaped policy and practice and influenced the thinking and practice of many teachers and trainers,” Professor Simons said. “Erica is a scholar of global significance.”</w:t>
      </w:r>
      <w:r w:rsidR="00923DA4">
        <w:rPr>
          <w:rFonts w:ascii="Arial Narrow" w:hAnsi="Arial Narrow"/>
          <w:sz w:val="21"/>
          <w:szCs w:val="21"/>
          <w:lang w:val="en-AU" w:eastAsia="en-AU"/>
        </w:rPr>
        <w:t xml:space="preserve"> </w:t>
      </w:r>
    </w:p>
    <w:p w:rsidR="00995603" w:rsidRDefault="00995603" w:rsidP="00034068">
      <w:pPr>
        <w:pStyle w:val="NormalWeb"/>
        <w:spacing w:before="0" w:beforeAutospacing="0" w:after="0" w:afterAutospacing="0"/>
        <w:rPr>
          <w:rFonts w:ascii="Arial Narrow" w:hAnsi="Arial Narrow"/>
          <w:sz w:val="21"/>
          <w:szCs w:val="21"/>
          <w:lang w:val="en-AU" w:eastAsia="en-AU"/>
        </w:rPr>
      </w:pPr>
    </w:p>
    <w:p w:rsidR="00995603" w:rsidRDefault="00995603" w:rsidP="00034068">
      <w:pPr>
        <w:pStyle w:val="NormalWeb"/>
        <w:spacing w:before="0" w:beforeAutospacing="0" w:after="0" w:afterAutospacing="0"/>
        <w:rPr>
          <w:rFonts w:ascii="Arial Narrow" w:hAnsi="Arial Narrow"/>
          <w:sz w:val="21"/>
          <w:szCs w:val="21"/>
          <w:lang w:val="en-AU" w:eastAsia="en-AU"/>
        </w:rPr>
      </w:pPr>
      <w:r w:rsidRPr="00430296">
        <w:rPr>
          <w:rFonts w:ascii="Arial Narrow" w:hAnsi="Arial Narrow"/>
          <w:b/>
          <w:noProof/>
          <w:sz w:val="21"/>
          <w:szCs w:val="21"/>
          <w:lang w:val="en-AU" w:eastAsia="en-AU"/>
        </w:rPr>
        <w:drawing>
          <wp:inline distT="0" distB="0" distL="0" distR="0" wp14:anchorId="2012D958" wp14:editId="0E28D2BF">
            <wp:extent cx="2337782" cy="1690636"/>
            <wp:effectExtent l="0" t="0" r="5715" b="5080"/>
            <wp:docPr id="17" name="Picture 17" descr="C:\Users\mwise\Desktop\Erica-Smith-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se\Desktop\Erica-Smith-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7132" cy="1697398"/>
                    </a:xfrm>
                    <a:prstGeom prst="rect">
                      <a:avLst/>
                    </a:prstGeom>
                    <a:noFill/>
                    <a:ln>
                      <a:noFill/>
                    </a:ln>
                  </pic:spPr>
                </pic:pic>
              </a:graphicData>
            </a:graphic>
          </wp:inline>
        </w:drawing>
      </w:r>
    </w:p>
    <w:p w:rsidR="00430296" w:rsidRDefault="00995603" w:rsidP="00034068">
      <w:pPr>
        <w:pStyle w:val="NormalWeb"/>
        <w:spacing w:before="0" w:beforeAutospacing="0" w:after="0" w:afterAutospacing="0"/>
      </w:pPr>
      <w:r>
        <w:rPr>
          <w:rFonts w:ascii="Arial Narrow" w:hAnsi="Arial Narrow"/>
          <w:sz w:val="21"/>
          <w:szCs w:val="21"/>
          <w:lang w:val="en-AU" w:eastAsia="en-AU"/>
        </w:rPr>
        <w:br/>
        <w:t>Erica</w:t>
      </w:r>
      <w:r w:rsidR="00430296" w:rsidRPr="00430296">
        <w:rPr>
          <w:rFonts w:ascii="Arial Narrow" w:hAnsi="Arial Narrow"/>
          <w:sz w:val="21"/>
          <w:szCs w:val="21"/>
          <w:lang w:val="en-AU" w:eastAsia="en-AU"/>
        </w:rPr>
        <w:t xml:space="preserve"> said it was an honour to be nominated for, and to win, this award.</w:t>
      </w:r>
      <w:r>
        <w:rPr>
          <w:rFonts w:ascii="Arial Narrow" w:hAnsi="Arial Narrow"/>
          <w:sz w:val="21"/>
          <w:szCs w:val="21"/>
          <w:lang w:val="en-AU" w:eastAsia="en-AU"/>
        </w:rPr>
        <w:t xml:space="preserve"> </w:t>
      </w:r>
      <w:r w:rsidR="00430296" w:rsidRPr="00430296">
        <w:rPr>
          <w:rFonts w:ascii="Arial Narrow" w:hAnsi="Arial Narrow"/>
          <w:sz w:val="21"/>
          <w:szCs w:val="21"/>
          <w:lang w:val="en-AU" w:eastAsia="en-AU"/>
        </w:rPr>
        <w:t>Ray Barker was a notable VET practitioner and scholar, as well as a major contributor to several Australian industries.</w:t>
      </w:r>
      <w:r>
        <w:rPr>
          <w:rFonts w:ascii="Arial Narrow" w:hAnsi="Arial Narrow"/>
          <w:sz w:val="21"/>
          <w:szCs w:val="21"/>
          <w:lang w:val="en-AU" w:eastAsia="en-AU"/>
        </w:rPr>
        <w:t xml:space="preserve"> </w:t>
      </w:r>
      <w:r w:rsidR="00430296" w:rsidRPr="00430296">
        <w:rPr>
          <w:rFonts w:ascii="Arial Narrow" w:hAnsi="Arial Narrow"/>
          <w:sz w:val="21"/>
          <w:szCs w:val="21"/>
          <w:lang w:val="en-AU" w:eastAsia="en-AU"/>
        </w:rPr>
        <w:t xml:space="preserve">In his </w:t>
      </w:r>
      <w:proofErr w:type="spellStart"/>
      <w:r w:rsidR="00430296" w:rsidRPr="00430296">
        <w:rPr>
          <w:rFonts w:ascii="Arial Narrow" w:hAnsi="Arial Narrow"/>
          <w:sz w:val="21"/>
          <w:szCs w:val="21"/>
          <w:lang w:val="en-AU" w:eastAsia="en-AU"/>
        </w:rPr>
        <w:t>latter</w:t>
      </w:r>
      <w:proofErr w:type="spellEnd"/>
      <w:r w:rsidR="00430296" w:rsidRPr="00430296">
        <w:rPr>
          <w:rFonts w:ascii="Arial Narrow" w:hAnsi="Arial Narrow"/>
          <w:sz w:val="21"/>
          <w:szCs w:val="21"/>
          <w:lang w:val="en-AU" w:eastAsia="en-AU"/>
        </w:rPr>
        <w:t xml:space="preserve"> years Dr Barker was a benefactor to VET research in Australia.</w:t>
      </w:r>
      <w:r>
        <w:rPr>
          <w:rFonts w:ascii="Arial Narrow" w:hAnsi="Arial Narrow"/>
          <w:sz w:val="21"/>
          <w:szCs w:val="21"/>
          <w:lang w:val="en-AU" w:eastAsia="en-AU"/>
        </w:rPr>
        <w:t xml:space="preserve">  </w:t>
      </w:r>
      <w:r w:rsidR="00430296" w:rsidRPr="00430296">
        <w:rPr>
          <w:rFonts w:ascii="Arial Narrow" w:hAnsi="Arial Narrow"/>
          <w:sz w:val="21"/>
          <w:szCs w:val="21"/>
          <w:lang w:val="en-AU" w:eastAsia="en-AU"/>
        </w:rPr>
        <w:t xml:space="preserve">“I was particularly pleased to receive this award, as Dr Barker’s thesis on apprenticeships was one of the first works I read when commencing my PhD studies 20 years ago,” </w:t>
      </w:r>
      <w:r>
        <w:rPr>
          <w:rFonts w:ascii="Arial Narrow" w:hAnsi="Arial Narrow"/>
          <w:sz w:val="21"/>
          <w:szCs w:val="21"/>
          <w:lang w:val="en-AU" w:eastAsia="en-AU"/>
        </w:rPr>
        <w:t>Erica</w:t>
      </w:r>
      <w:r w:rsidR="00430296" w:rsidRPr="00430296">
        <w:rPr>
          <w:rFonts w:ascii="Arial Narrow" w:hAnsi="Arial Narrow"/>
          <w:sz w:val="21"/>
          <w:szCs w:val="21"/>
          <w:lang w:val="en-AU" w:eastAsia="en-AU"/>
        </w:rPr>
        <w:t xml:space="preserve"> said.</w:t>
      </w:r>
      <w:r w:rsidR="00430296" w:rsidRPr="00430296">
        <w:rPr>
          <w:rFonts w:ascii="Arial Narrow" w:hAnsi="Arial Narrow"/>
          <w:b/>
          <w:noProof/>
          <w:sz w:val="21"/>
          <w:szCs w:val="21"/>
        </w:rPr>
        <w:t xml:space="preserve"> </w:t>
      </w:r>
    </w:p>
    <w:p w:rsidR="001335F5" w:rsidRDefault="001335F5" w:rsidP="001335F5">
      <w:pPr>
        <w:pStyle w:val="BodyText"/>
        <w:spacing w:beforeLines="100" w:before="240"/>
        <w:rPr>
          <w:rFonts w:ascii="Arial Narrow" w:hAnsi="Arial Narrow" w:cs="Courier New"/>
          <w:szCs w:val="24"/>
        </w:rPr>
      </w:pPr>
      <w:r w:rsidRPr="001335F5">
        <w:rPr>
          <w:rFonts w:ascii="Arial Narrow" w:hAnsi="Arial Narrow" w:cs="Courier New"/>
          <w:sz w:val="26"/>
          <w:szCs w:val="26"/>
        </w:rPr>
        <w:t>RAVE PhD student project</w:t>
      </w:r>
      <w:r w:rsidR="00637425" w:rsidRPr="00C50225">
        <w:rPr>
          <w:rFonts w:ascii="Arial Narrow" w:hAnsi="Arial Narrow" w:cs="Courier New"/>
          <w:szCs w:val="24"/>
        </w:rPr>
        <w:t xml:space="preserve">  </w:t>
      </w:r>
    </w:p>
    <w:p w:rsidR="008F6BDD" w:rsidRPr="00C50225" w:rsidRDefault="006A0F34" w:rsidP="00921A9A">
      <w:pPr>
        <w:pStyle w:val="BodyText"/>
        <w:spacing w:before="60" w:afterLines="60" w:after="144"/>
        <w:rPr>
          <w:rFonts w:ascii="Arial Narrow" w:hAnsi="Arial Narrow" w:cs="Courier New"/>
          <w:szCs w:val="24"/>
        </w:rPr>
      </w:pPr>
      <w:r w:rsidRPr="00921A9A">
        <w:rPr>
          <w:rFonts w:ascii="Arial Narrow" w:hAnsi="Arial Narrow" w:cs="Courier New"/>
          <w:sz w:val="21"/>
          <w:szCs w:val="21"/>
        </w:rPr>
        <w:t>How learning technologies affect engagement for off-campus stude</w:t>
      </w:r>
      <w:r w:rsidR="00921A9A" w:rsidRPr="00921A9A">
        <w:rPr>
          <w:rFonts w:ascii="Arial Narrow" w:hAnsi="Arial Narrow" w:cs="Courier New"/>
          <w:sz w:val="21"/>
          <w:szCs w:val="21"/>
        </w:rPr>
        <w:t>nts in thinly populated regions</w:t>
      </w:r>
      <w:r w:rsidR="00921A9A">
        <w:rPr>
          <w:rFonts w:ascii="Arial Narrow" w:hAnsi="Arial Narrow" w:cs="Courier New"/>
          <w:sz w:val="21"/>
          <w:szCs w:val="21"/>
        </w:rPr>
        <w:t>,</w:t>
      </w:r>
      <w:r w:rsidR="008F6BDD" w:rsidRPr="00C50225">
        <w:rPr>
          <w:rFonts w:ascii="Arial Narrow" w:hAnsi="Arial Narrow" w:cs="Courier New"/>
          <w:szCs w:val="24"/>
        </w:rPr>
        <w:t xml:space="preserve"> </w:t>
      </w:r>
      <w:r w:rsidR="008F6BDD" w:rsidRPr="00921A9A">
        <w:rPr>
          <w:rFonts w:ascii="Arial Narrow" w:hAnsi="Arial Narrow" w:cs="Courier New"/>
          <w:i/>
          <w:sz w:val="21"/>
          <w:szCs w:val="21"/>
        </w:rPr>
        <w:t>Les Burr</w:t>
      </w:r>
    </w:p>
    <w:p w:rsidR="006A0F34" w:rsidRDefault="0045163A" w:rsidP="00D87497">
      <w:pPr>
        <w:pStyle w:val="PlainText"/>
        <w:spacing w:after="80"/>
        <w:rPr>
          <w:rFonts w:ascii="Arial Narrow" w:hAnsi="Arial Narrow"/>
          <w:sz w:val="21"/>
          <w:szCs w:val="21"/>
        </w:rPr>
      </w:pPr>
      <w:r>
        <w:rPr>
          <w:rFonts w:ascii="Arial Narrow" w:hAnsi="Arial Narrow"/>
          <w:sz w:val="21"/>
          <w:szCs w:val="21"/>
        </w:rPr>
        <w:t>My</w:t>
      </w:r>
      <w:r w:rsidR="006A0F34" w:rsidRPr="008F6BDD">
        <w:rPr>
          <w:rFonts w:ascii="Arial Narrow" w:hAnsi="Arial Narrow"/>
          <w:sz w:val="21"/>
          <w:szCs w:val="21"/>
        </w:rPr>
        <w:t xml:space="preserve"> research is </w:t>
      </w:r>
      <w:r>
        <w:rPr>
          <w:rFonts w:ascii="Arial Narrow" w:hAnsi="Arial Narrow"/>
          <w:sz w:val="21"/>
          <w:szCs w:val="21"/>
        </w:rPr>
        <w:t>f</w:t>
      </w:r>
      <w:r w:rsidR="009D0377">
        <w:rPr>
          <w:rFonts w:ascii="Arial Narrow" w:hAnsi="Arial Narrow"/>
          <w:sz w:val="21"/>
          <w:szCs w:val="21"/>
        </w:rPr>
        <w:t>ocused on</w:t>
      </w:r>
      <w:r w:rsidR="006A0F34" w:rsidRPr="008F6BDD">
        <w:rPr>
          <w:rFonts w:ascii="Arial Narrow" w:hAnsi="Arial Narrow"/>
          <w:sz w:val="21"/>
          <w:szCs w:val="21"/>
        </w:rPr>
        <w:t xml:space="preserve"> students studying higher education (HE) at TAFE Institutes and Further Education (FE) colleges in Australia and the U.K.  In particular I am studying mature age (over 25) students undertaking study at degree level within a college/institute either fully or partially online.</w:t>
      </w:r>
    </w:p>
    <w:p w:rsidR="00FE6469" w:rsidRPr="008F6BDD" w:rsidRDefault="00FE6469" w:rsidP="00D87497">
      <w:pPr>
        <w:spacing w:after="80"/>
        <w:jc w:val="both"/>
        <w:rPr>
          <w:rFonts w:ascii="Arial Narrow" w:hAnsi="Arial Narrow"/>
          <w:sz w:val="21"/>
          <w:szCs w:val="21"/>
        </w:rPr>
      </w:pPr>
      <w:r w:rsidRPr="008F6BDD">
        <w:rPr>
          <w:rFonts w:ascii="Arial Narrow" w:hAnsi="Arial Narrow"/>
          <w:sz w:val="21"/>
          <w:szCs w:val="21"/>
        </w:rPr>
        <w:lastRenderedPageBreak/>
        <w:t>Addressing the employment, economic and social imbalances between urban and regional areas by increasing the participation of regional learners in tertiary education is generally agreed to be of national and international importance.  Although the total number of students engaged in tertiary education has risen dramatically over the past 25 years, regional equity remains unfulfilled.</w:t>
      </w:r>
    </w:p>
    <w:p w:rsidR="006A0F34" w:rsidRPr="008F6BDD" w:rsidRDefault="0045163A" w:rsidP="00034068">
      <w:pPr>
        <w:pStyle w:val="PlainText"/>
        <w:rPr>
          <w:rFonts w:ascii="Arial Narrow" w:hAnsi="Arial Narrow"/>
          <w:sz w:val="21"/>
          <w:szCs w:val="21"/>
        </w:rPr>
      </w:pPr>
      <w:r>
        <w:rPr>
          <w:rFonts w:ascii="Arial Narrow" w:hAnsi="Arial Narrow"/>
          <w:sz w:val="21"/>
          <w:szCs w:val="21"/>
        </w:rPr>
        <w:t>I have chosen to study</w:t>
      </w:r>
      <w:r w:rsidR="006A0F34" w:rsidRPr="008F6BDD">
        <w:rPr>
          <w:rFonts w:ascii="Arial Narrow" w:hAnsi="Arial Narrow"/>
          <w:sz w:val="21"/>
          <w:szCs w:val="21"/>
        </w:rPr>
        <w:t xml:space="preserve"> </w:t>
      </w:r>
      <w:r>
        <w:rPr>
          <w:rFonts w:ascii="Arial Narrow" w:hAnsi="Arial Narrow"/>
          <w:sz w:val="21"/>
          <w:szCs w:val="21"/>
        </w:rPr>
        <w:t>‘</w:t>
      </w:r>
      <w:r w:rsidR="006A0F34" w:rsidRPr="008F6BDD">
        <w:rPr>
          <w:rFonts w:ascii="Arial Narrow" w:hAnsi="Arial Narrow"/>
          <w:sz w:val="21"/>
          <w:szCs w:val="21"/>
        </w:rPr>
        <w:t>HE in FE</w:t>
      </w:r>
      <w:r>
        <w:rPr>
          <w:rFonts w:ascii="Arial Narrow" w:hAnsi="Arial Narrow"/>
          <w:sz w:val="21"/>
          <w:szCs w:val="21"/>
        </w:rPr>
        <w:t>’ cohorts because they</w:t>
      </w:r>
      <w:r w:rsidR="009D0377">
        <w:rPr>
          <w:rFonts w:ascii="Arial Narrow" w:hAnsi="Arial Narrow"/>
          <w:sz w:val="21"/>
          <w:szCs w:val="21"/>
        </w:rPr>
        <w:t xml:space="preserve"> </w:t>
      </w:r>
      <w:r>
        <w:rPr>
          <w:rFonts w:ascii="Arial Narrow" w:hAnsi="Arial Narrow"/>
          <w:sz w:val="21"/>
          <w:szCs w:val="21"/>
        </w:rPr>
        <w:t>are</w:t>
      </w:r>
      <w:r w:rsidR="006A0F34" w:rsidRPr="008F6BDD">
        <w:rPr>
          <w:rFonts w:ascii="Arial Narrow" w:hAnsi="Arial Narrow"/>
          <w:sz w:val="21"/>
          <w:szCs w:val="21"/>
        </w:rPr>
        <w:t xml:space="preserve"> considered to be critical in increasing the participation of groups under-represented in </w:t>
      </w:r>
      <w:proofErr w:type="gramStart"/>
      <w:r w:rsidR="006A0F34" w:rsidRPr="008F6BDD">
        <w:rPr>
          <w:rFonts w:ascii="Arial Narrow" w:hAnsi="Arial Narrow"/>
          <w:sz w:val="21"/>
          <w:szCs w:val="21"/>
        </w:rPr>
        <w:t>HE</w:t>
      </w:r>
      <w:proofErr w:type="gramEnd"/>
      <w:r w:rsidR="006A0F34" w:rsidRPr="008F6BDD">
        <w:rPr>
          <w:rFonts w:ascii="Arial Narrow" w:hAnsi="Arial Narrow"/>
          <w:sz w:val="21"/>
          <w:szCs w:val="21"/>
        </w:rPr>
        <w:t xml:space="preserve">; for example those learners who may be geographically dislocated, are of low SES, or are mature age.  This particular cohort of students (and their needs) is not necessarily familiar </w:t>
      </w:r>
      <w:r w:rsidR="00D87497">
        <w:rPr>
          <w:rFonts w:ascii="Arial Narrow" w:hAnsi="Arial Narrow"/>
          <w:sz w:val="21"/>
          <w:szCs w:val="21"/>
        </w:rPr>
        <w:t>with</w:t>
      </w:r>
      <w:r w:rsidR="006A0F34" w:rsidRPr="008F6BDD">
        <w:rPr>
          <w:rFonts w:ascii="Arial Narrow" w:hAnsi="Arial Narrow"/>
          <w:sz w:val="21"/>
          <w:szCs w:val="21"/>
        </w:rPr>
        <w:t xml:space="preserve"> traditional </w:t>
      </w:r>
      <w:r w:rsidR="009D0377">
        <w:rPr>
          <w:rFonts w:ascii="Arial Narrow" w:hAnsi="Arial Narrow"/>
          <w:sz w:val="21"/>
          <w:szCs w:val="21"/>
        </w:rPr>
        <w:t>universities</w:t>
      </w:r>
      <w:r w:rsidR="006A0F34" w:rsidRPr="008F6BDD">
        <w:rPr>
          <w:rFonts w:ascii="Arial Narrow" w:hAnsi="Arial Narrow"/>
          <w:sz w:val="21"/>
          <w:szCs w:val="21"/>
        </w:rPr>
        <w:t xml:space="preserve">. </w:t>
      </w:r>
    </w:p>
    <w:p w:rsidR="006A0F34" w:rsidRPr="008F6BDD" w:rsidRDefault="00D87497" w:rsidP="00D87497">
      <w:pPr>
        <w:pStyle w:val="PlainText"/>
        <w:spacing w:after="80"/>
        <w:rPr>
          <w:rFonts w:ascii="Arial Narrow" w:hAnsi="Arial Narrow"/>
          <w:sz w:val="21"/>
          <w:szCs w:val="21"/>
        </w:rPr>
      </w:pPr>
      <w:r>
        <w:rPr>
          <w:rFonts w:ascii="Arial Narrow" w:hAnsi="Arial Narrow"/>
          <w:sz w:val="21"/>
          <w:szCs w:val="21"/>
        </w:rPr>
        <w:t>The</w:t>
      </w:r>
      <w:r w:rsidR="006A0F34" w:rsidRPr="008F6BDD">
        <w:rPr>
          <w:rFonts w:ascii="Arial Narrow" w:hAnsi="Arial Narrow"/>
          <w:sz w:val="21"/>
          <w:szCs w:val="21"/>
        </w:rPr>
        <w:t xml:space="preserve"> role of technology in widening participation is untested. </w:t>
      </w:r>
    </w:p>
    <w:p w:rsidR="006A0F34" w:rsidRPr="008F6BDD" w:rsidRDefault="006A0F34" w:rsidP="00D92FBE">
      <w:pPr>
        <w:pStyle w:val="PlainText"/>
        <w:spacing w:after="80"/>
        <w:rPr>
          <w:rFonts w:ascii="Arial Narrow" w:hAnsi="Arial Narrow"/>
          <w:sz w:val="21"/>
          <w:szCs w:val="21"/>
        </w:rPr>
      </w:pPr>
      <w:r w:rsidRPr="008F6BDD">
        <w:rPr>
          <w:rFonts w:ascii="Arial Narrow" w:hAnsi="Arial Narrow"/>
          <w:sz w:val="21"/>
          <w:szCs w:val="21"/>
        </w:rPr>
        <w:t xml:space="preserve">The U.K. has a </w:t>
      </w:r>
      <w:r w:rsidR="009D0377">
        <w:rPr>
          <w:rFonts w:ascii="Arial Narrow" w:hAnsi="Arial Narrow"/>
          <w:sz w:val="21"/>
          <w:szCs w:val="21"/>
        </w:rPr>
        <w:t>long</w:t>
      </w:r>
      <w:r w:rsidRPr="008F6BDD">
        <w:rPr>
          <w:rFonts w:ascii="Arial Narrow" w:hAnsi="Arial Narrow"/>
          <w:sz w:val="21"/>
          <w:szCs w:val="21"/>
        </w:rPr>
        <w:t xml:space="preserve"> history of further education colleges delivering degree programs</w:t>
      </w:r>
      <w:r w:rsidR="009D0377">
        <w:rPr>
          <w:rFonts w:ascii="Arial Narrow" w:hAnsi="Arial Narrow"/>
          <w:sz w:val="21"/>
          <w:szCs w:val="21"/>
        </w:rPr>
        <w:t>,</w:t>
      </w:r>
      <w:r w:rsidRPr="008F6BDD">
        <w:rPr>
          <w:rFonts w:ascii="Arial Narrow" w:hAnsi="Arial Narrow"/>
          <w:sz w:val="21"/>
          <w:szCs w:val="21"/>
        </w:rPr>
        <w:t xml:space="preserve"> and so</w:t>
      </w:r>
      <w:r w:rsidR="00FE6469">
        <w:rPr>
          <w:rFonts w:ascii="Arial Narrow" w:hAnsi="Arial Narrow"/>
          <w:sz w:val="21"/>
          <w:szCs w:val="21"/>
        </w:rPr>
        <w:t xml:space="preserve"> provides a rich data source. </w:t>
      </w:r>
      <w:r w:rsidR="00D92FBE">
        <w:rPr>
          <w:rFonts w:ascii="Arial Narrow" w:hAnsi="Arial Narrow"/>
          <w:sz w:val="21"/>
          <w:szCs w:val="21"/>
        </w:rPr>
        <w:t>I have just returned from three weeks</w:t>
      </w:r>
      <w:r w:rsidR="00FE6469">
        <w:rPr>
          <w:rFonts w:ascii="Arial Narrow" w:hAnsi="Arial Narrow"/>
          <w:sz w:val="21"/>
          <w:szCs w:val="21"/>
        </w:rPr>
        <w:t xml:space="preserve"> </w:t>
      </w:r>
      <w:r w:rsidRPr="008F6BDD">
        <w:rPr>
          <w:rFonts w:ascii="Arial Narrow" w:hAnsi="Arial Narrow"/>
          <w:sz w:val="21"/>
          <w:szCs w:val="21"/>
        </w:rPr>
        <w:t>undertaking interv</w:t>
      </w:r>
      <w:r w:rsidR="000408A6">
        <w:rPr>
          <w:rFonts w:ascii="Arial Narrow" w:hAnsi="Arial Narrow"/>
          <w:sz w:val="21"/>
          <w:szCs w:val="21"/>
        </w:rPr>
        <w:t>iews with managers, teachers and students at four colleges in the U.K, and</w:t>
      </w:r>
      <w:r w:rsidRPr="008F6BDD">
        <w:rPr>
          <w:rFonts w:ascii="Arial Narrow" w:hAnsi="Arial Narrow"/>
          <w:sz w:val="21"/>
          <w:szCs w:val="21"/>
        </w:rPr>
        <w:t xml:space="preserve"> </w:t>
      </w:r>
      <w:r w:rsidR="00D92FBE">
        <w:rPr>
          <w:rFonts w:ascii="Arial Narrow" w:hAnsi="Arial Narrow"/>
          <w:sz w:val="21"/>
          <w:szCs w:val="21"/>
        </w:rPr>
        <w:t xml:space="preserve">the </w:t>
      </w:r>
      <w:r w:rsidRPr="008F6BDD">
        <w:rPr>
          <w:rFonts w:ascii="Arial Narrow" w:hAnsi="Arial Narrow"/>
          <w:sz w:val="21"/>
          <w:szCs w:val="21"/>
        </w:rPr>
        <w:t>Association of Colleges.  In the second half of this year I will be research</w:t>
      </w:r>
      <w:r w:rsidR="001325C6">
        <w:rPr>
          <w:rFonts w:ascii="Arial Narrow" w:hAnsi="Arial Narrow"/>
          <w:sz w:val="21"/>
          <w:szCs w:val="21"/>
        </w:rPr>
        <w:t>ing in</w:t>
      </w:r>
      <w:r w:rsidR="00FE6469">
        <w:rPr>
          <w:rFonts w:ascii="Arial Narrow" w:hAnsi="Arial Narrow"/>
          <w:sz w:val="21"/>
          <w:szCs w:val="21"/>
        </w:rPr>
        <w:t xml:space="preserve"> four Australian regional TAFE</w:t>
      </w:r>
      <w:r w:rsidR="009D0377">
        <w:rPr>
          <w:rFonts w:ascii="Arial Narrow" w:hAnsi="Arial Narrow"/>
          <w:sz w:val="21"/>
          <w:szCs w:val="21"/>
        </w:rPr>
        <w:t xml:space="preserve"> Institutes.</w:t>
      </w:r>
      <w:r w:rsidR="00FE6469">
        <w:rPr>
          <w:rFonts w:ascii="Arial Narrow" w:hAnsi="Arial Narrow"/>
          <w:sz w:val="21"/>
          <w:szCs w:val="21"/>
        </w:rPr>
        <w:t xml:space="preserve"> I will also be surveying students</w:t>
      </w:r>
      <w:r w:rsidR="000408A6">
        <w:rPr>
          <w:rFonts w:ascii="Arial Narrow" w:hAnsi="Arial Narrow"/>
          <w:sz w:val="21"/>
          <w:szCs w:val="21"/>
        </w:rPr>
        <w:t xml:space="preserve"> at </w:t>
      </w:r>
      <w:r w:rsidR="00D92FBE">
        <w:rPr>
          <w:rFonts w:ascii="Arial Narrow" w:hAnsi="Arial Narrow"/>
          <w:sz w:val="21"/>
          <w:szCs w:val="21"/>
        </w:rPr>
        <w:t>all of the</w:t>
      </w:r>
      <w:r w:rsidR="000408A6">
        <w:rPr>
          <w:rFonts w:ascii="Arial Narrow" w:hAnsi="Arial Narrow"/>
          <w:sz w:val="21"/>
          <w:szCs w:val="21"/>
        </w:rPr>
        <w:t xml:space="preserve"> institutions</w:t>
      </w:r>
      <w:r w:rsidR="00FE6469">
        <w:rPr>
          <w:rFonts w:ascii="Arial Narrow" w:hAnsi="Arial Narrow"/>
          <w:sz w:val="21"/>
          <w:szCs w:val="21"/>
        </w:rPr>
        <w:t>.</w:t>
      </w:r>
    </w:p>
    <w:p w:rsidR="006A0F34" w:rsidRPr="008F6BDD" w:rsidRDefault="006A0F34" w:rsidP="00034068">
      <w:pPr>
        <w:pStyle w:val="PlainText"/>
        <w:rPr>
          <w:rFonts w:ascii="Arial Narrow" w:hAnsi="Arial Narrow"/>
          <w:sz w:val="21"/>
          <w:szCs w:val="21"/>
        </w:rPr>
      </w:pPr>
      <w:r w:rsidRPr="008F6BDD">
        <w:rPr>
          <w:rFonts w:ascii="Arial Narrow" w:hAnsi="Arial Narrow"/>
          <w:sz w:val="21"/>
          <w:szCs w:val="21"/>
        </w:rPr>
        <w:t>I have been greatly supported in my study by being a part of the Federation University PhD Master Class under the direction of Professor Erica Smith who is also my supervisor. The PhD Master Class is made up of senior TAFE managers - all with a common research interest in vocational education.</w:t>
      </w:r>
    </w:p>
    <w:p w:rsidR="006A0F34" w:rsidRDefault="006A0F34" w:rsidP="00034068">
      <w:pPr>
        <w:pStyle w:val="PlainText"/>
        <w:rPr>
          <w:rFonts w:ascii="Arial Narrow" w:hAnsi="Arial Narrow"/>
          <w:sz w:val="21"/>
          <w:szCs w:val="21"/>
        </w:rPr>
      </w:pPr>
      <w:r w:rsidRPr="008F6BDD">
        <w:rPr>
          <w:rFonts w:ascii="Arial Narrow" w:hAnsi="Arial Narrow"/>
          <w:sz w:val="21"/>
          <w:szCs w:val="21"/>
        </w:rPr>
        <w:t>The organisation of the field work in the U.K. has indeed proven to be “a very large project” in itself. Studying part-time whilst working within the vocational sector during the most</w:t>
      </w:r>
      <w:r w:rsidR="00D92FBE">
        <w:rPr>
          <w:rFonts w:ascii="Arial Narrow" w:hAnsi="Arial Narrow"/>
          <w:sz w:val="21"/>
          <w:szCs w:val="21"/>
        </w:rPr>
        <w:t xml:space="preserve"> turbulent of times has also been </w:t>
      </w:r>
      <w:r w:rsidRPr="008F6BDD">
        <w:rPr>
          <w:rFonts w:ascii="Arial Narrow" w:hAnsi="Arial Narrow"/>
          <w:sz w:val="21"/>
          <w:szCs w:val="21"/>
        </w:rPr>
        <w:t xml:space="preserve">challenging. But I see this as part of the learnings, training, scholarship and discipline of the program. </w:t>
      </w:r>
    </w:p>
    <w:p w:rsidR="00FE6469" w:rsidRPr="00921A9A" w:rsidRDefault="00B45124" w:rsidP="00034068">
      <w:pPr>
        <w:spacing w:beforeLines="60" w:before="144" w:afterLines="60" w:after="144"/>
        <w:rPr>
          <w:rFonts w:ascii="Arial Narrow" w:hAnsi="Arial Narrow" w:cs="Courier New"/>
          <w:b/>
          <w:sz w:val="26"/>
          <w:szCs w:val="26"/>
        </w:rPr>
      </w:pPr>
      <w:r w:rsidRPr="00921A9A">
        <w:rPr>
          <w:rFonts w:ascii="Arial Narrow" w:hAnsi="Arial Narrow" w:cs="Courier New"/>
          <w:b/>
          <w:sz w:val="26"/>
          <w:szCs w:val="26"/>
        </w:rPr>
        <w:t>New RAVE member: Jackie Tuck</w:t>
      </w:r>
    </w:p>
    <w:p w:rsidR="00B45124" w:rsidRDefault="00FE6469" w:rsidP="00034068">
      <w:pPr>
        <w:spacing w:beforeLines="60" w:before="144" w:afterLines="60" w:after="144"/>
        <w:rPr>
          <w:rFonts w:ascii="Arial Narrow" w:hAnsi="Arial Narrow"/>
          <w:b/>
          <w:sz w:val="21"/>
          <w:szCs w:val="21"/>
        </w:rPr>
      </w:pPr>
      <w:r>
        <w:rPr>
          <w:rFonts w:ascii="Arial Narrow" w:hAnsi="Arial Narrow" w:cs="Courier New"/>
          <w:b/>
          <w:noProof/>
          <w:szCs w:val="24"/>
        </w:rPr>
        <w:drawing>
          <wp:anchor distT="0" distB="0" distL="114300" distR="114300" simplePos="0" relativeHeight="251665920" behindDoc="1" locked="0" layoutInCell="1" allowOverlap="1" wp14:anchorId="3EA8AC62" wp14:editId="67EA01D8">
            <wp:simplePos x="0" y="0"/>
            <wp:positionH relativeFrom="column">
              <wp:align>left</wp:align>
            </wp:positionH>
            <wp:positionV relativeFrom="paragraph">
              <wp:posOffset>9968</wp:posOffset>
            </wp:positionV>
            <wp:extent cx="1419225" cy="1657985"/>
            <wp:effectExtent l="0" t="0" r="9525" b="0"/>
            <wp:wrapTight wrapText="bothSides">
              <wp:wrapPolygon edited="0">
                <wp:start x="0" y="0"/>
                <wp:lineTo x="0" y="21344"/>
                <wp:lineTo x="21455" y="21344"/>
                <wp:lineTo x="214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124" w:rsidRPr="00B45124">
        <w:rPr>
          <w:rFonts w:ascii="Arial Narrow" w:hAnsi="Arial Narrow"/>
          <w:sz w:val="21"/>
          <w:szCs w:val="21"/>
        </w:rPr>
        <w:t>Jackie is a Research Fellow in the Federation Business School. After completing her Economics degree at the University of Nottingham and qualifying to teach Maths and Science in secondary schools, she worked as a researcher at the University across a range of economic and social science disciplines. She moved to Australia in 1997 and held the Administrative Manager role in the School of Education at the University of</w:t>
      </w:r>
      <w:r w:rsidR="0056681E">
        <w:rPr>
          <w:rFonts w:ascii="Arial Narrow" w:hAnsi="Arial Narrow"/>
          <w:sz w:val="21"/>
          <w:szCs w:val="21"/>
        </w:rPr>
        <w:t xml:space="preserve"> Ballarat for a number of years</w:t>
      </w:r>
      <w:r w:rsidR="00B45124" w:rsidRPr="00B45124">
        <w:rPr>
          <w:rFonts w:ascii="Arial Narrow" w:hAnsi="Arial Narrow"/>
          <w:sz w:val="21"/>
          <w:szCs w:val="21"/>
        </w:rPr>
        <w:t xml:space="preserve">. Following completion of her PhD in 2009, </w:t>
      </w:r>
      <w:r w:rsidR="00FD6418" w:rsidRPr="00B45124">
        <w:rPr>
          <w:rFonts w:ascii="Arial Narrow" w:hAnsi="Arial Narrow"/>
          <w:sz w:val="21"/>
          <w:szCs w:val="21"/>
        </w:rPr>
        <w:t>in the area of corporate reputation and corporate social responsibility</w:t>
      </w:r>
      <w:r w:rsidR="00FD6418">
        <w:rPr>
          <w:rFonts w:ascii="Arial Narrow" w:hAnsi="Arial Narrow"/>
          <w:sz w:val="21"/>
          <w:szCs w:val="21"/>
        </w:rPr>
        <w:t>, she</w:t>
      </w:r>
      <w:r w:rsidR="00B45124" w:rsidRPr="00B45124">
        <w:rPr>
          <w:rFonts w:ascii="Arial Narrow" w:hAnsi="Arial Narrow"/>
          <w:sz w:val="21"/>
          <w:szCs w:val="21"/>
        </w:rPr>
        <w:t xml:space="preserve"> held a University of Ballarat Early Career Development Fellowship and was involved in a number of collaborative research projects including </w:t>
      </w:r>
      <w:r w:rsidR="00FD6418">
        <w:rPr>
          <w:rFonts w:ascii="Arial Narrow" w:hAnsi="Arial Narrow"/>
          <w:sz w:val="21"/>
          <w:szCs w:val="21"/>
        </w:rPr>
        <w:t>an</w:t>
      </w:r>
      <w:r w:rsidR="00B45124" w:rsidRPr="00B45124">
        <w:rPr>
          <w:rFonts w:ascii="Arial Narrow" w:hAnsi="Arial Narrow"/>
          <w:sz w:val="21"/>
          <w:szCs w:val="21"/>
        </w:rPr>
        <w:t xml:space="preserve"> NCVER</w:t>
      </w:r>
      <w:r w:rsidR="00FD6418">
        <w:rPr>
          <w:rFonts w:ascii="Arial Narrow" w:hAnsi="Arial Narrow"/>
          <w:sz w:val="21"/>
          <w:szCs w:val="21"/>
        </w:rPr>
        <w:t>-funded</w:t>
      </w:r>
      <w:r w:rsidR="00B45124" w:rsidRPr="00B45124">
        <w:rPr>
          <w:rFonts w:ascii="Arial Narrow" w:hAnsi="Arial Narrow"/>
          <w:sz w:val="21"/>
          <w:szCs w:val="21"/>
        </w:rPr>
        <w:t xml:space="preserve"> project on building innovation capacity. Jackie is currently w</w:t>
      </w:r>
      <w:r w:rsidR="00FD6418">
        <w:rPr>
          <w:rFonts w:ascii="Arial Narrow" w:hAnsi="Arial Narrow"/>
          <w:sz w:val="21"/>
          <w:szCs w:val="21"/>
        </w:rPr>
        <w:t>orking on the NCVER project in</w:t>
      </w:r>
      <w:r w:rsidR="00A558BE">
        <w:rPr>
          <w:rFonts w:ascii="Arial Narrow" w:hAnsi="Arial Narrow"/>
          <w:sz w:val="21"/>
          <w:szCs w:val="21"/>
        </w:rPr>
        <w:t xml:space="preserve"> employer training, and </w:t>
      </w:r>
      <w:r w:rsidR="00B45124" w:rsidRPr="00B45124">
        <w:rPr>
          <w:rFonts w:ascii="Arial Narrow" w:hAnsi="Arial Narrow"/>
          <w:sz w:val="21"/>
          <w:szCs w:val="21"/>
        </w:rPr>
        <w:t>is part of a research team from the Business School completing a Low Income Energy Efficiency project in the region - funded by the Federal Government</w:t>
      </w:r>
      <w:r w:rsidR="00521221">
        <w:rPr>
          <w:rFonts w:ascii="Arial Narrow" w:hAnsi="Arial Narrow"/>
          <w:sz w:val="21"/>
          <w:szCs w:val="21"/>
        </w:rPr>
        <w:t xml:space="preserve">. She has recently joined the ARC-funded project on VET </w:t>
      </w:r>
      <w:r w:rsidR="00521221">
        <w:rPr>
          <w:rFonts w:ascii="Arial Narrow" w:hAnsi="Arial Narrow"/>
          <w:sz w:val="21"/>
          <w:szCs w:val="21"/>
        </w:rPr>
        <w:lastRenderedPageBreak/>
        <w:t xml:space="preserve">teachers and their qualifications. </w:t>
      </w:r>
      <w:r w:rsidR="00B45124" w:rsidRPr="00B45124">
        <w:rPr>
          <w:rFonts w:ascii="Arial Narrow" w:hAnsi="Arial Narrow"/>
          <w:sz w:val="21"/>
          <w:szCs w:val="21"/>
        </w:rPr>
        <w:t xml:space="preserve">Jackie is supervising a number of PhD students, </w:t>
      </w:r>
      <w:r w:rsidR="00521221">
        <w:rPr>
          <w:rFonts w:ascii="Arial Narrow" w:hAnsi="Arial Narrow"/>
          <w:sz w:val="21"/>
          <w:szCs w:val="21"/>
        </w:rPr>
        <w:t xml:space="preserve">and </w:t>
      </w:r>
      <w:r w:rsidR="00B45124" w:rsidRPr="00B45124">
        <w:rPr>
          <w:rFonts w:ascii="Arial Narrow" w:hAnsi="Arial Narrow"/>
          <w:sz w:val="21"/>
          <w:szCs w:val="21"/>
        </w:rPr>
        <w:t xml:space="preserve">is currently the Higher Degrees by Research Coordinator for the Business School. </w:t>
      </w:r>
    </w:p>
    <w:p w:rsidR="00C90386" w:rsidRPr="001335F5" w:rsidRDefault="00693E67" w:rsidP="00324040">
      <w:pPr>
        <w:pStyle w:val="BodyText"/>
        <w:spacing w:beforeLines="60" w:before="144" w:afterLines="60" w:after="144"/>
        <w:rPr>
          <w:rFonts w:ascii="Arial Narrow" w:hAnsi="Arial Narrow" w:cs="Courier New"/>
          <w:sz w:val="26"/>
          <w:szCs w:val="26"/>
        </w:rPr>
      </w:pPr>
      <w:r w:rsidRPr="001335F5">
        <w:rPr>
          <w:rFonts w:ascii="Arial Narrow" w:hAnsi="Arial Narrow" w:cs="Courier New"/>
          <w:sz w:val="26"/>
          <w:szCs w:val="26"/>
        </w:rPr>
        <w:t xml:space="preserve">Research grants </w:t>
      </w:r>
      <w:r w:rsidR="00300001" w:rsidRPr="001335F5">
        <w:rPr>
          <w:rFonts w:ascii="Arial Narrow" w:hAnsi="Arial Narrow" w:cs="Courier New"/>
          <w:sz w:val="26"/>
          <w:szCs w:val="26"/>
        </w:rPr>
        <w:t xml:space="preserve">managed by </w:t>
      </w:r>
      <w:r w:rsidRPr="001335F5">
        <w:rPr>
          <w:rFonts w:ascii="Arial Narrow" w:hAnsi="Arial Narrow" w:cs="Courier New"/>
          <w:sz w:val="26"/>
          <w:szCs w:val="26"/>
        </w:rPr>
        <w:t xml:space="preserve">RAVE </w:t>
      </w:r>
      <w:r w:rsidR="00300001" w:rsidRPr="001335F5">
        <w:rPr>
          <w:rFonts w:ascii="Arial Narrow" w:hAnsi="Arial Narrow" w:cs="Courier New"/>
          <w:sz w:val="26"/>
          <w:szCs w:val="26"/>
        </w:rPr>
        <w:t xml:space="preserve">on behalf of </w:t>
      </w:r>
      <w:r w:rsidRPr="001335F5">
        <w:rPr>
          <w:rFonts w:ascii="Arial Narrow" w:hAnsi="Arial Narrow" w:cs="Courier New"/>
          <w:sz w:val="26"/>
          <w:szCs w:val="26"/>
        </w:rPr>
        <w:t>INAP and ACDEVEG</w:t>
      </w:r>
    </w:p>
    <w:p w:rsidR="00C90386" w:rsidRDefault="00A558BE" w:rsidP="008074D1">
      <w:pPr>
        <w:rPr>
          <w:rFonts w:ascii="Arial Narrow" w:hAnsi="Arial Narrow" w:cs="Arial"/>
          <w:sz w:val="21"/>
          <w:szCs w:val="21"/>
        </w:rPr>
      </w:pPr>
      <w:r w:rsidRPr="00050324">
        <w:rPr>
          <w:rFonts w:ascii="Arial Narrow" w:hAnsi="Arial Narrow" w:cs="Courier New"/>
          <w:sz w:val="21"/>
          <w:szCs w:val="21"/>
        </w:rPr>
        <w:t xml:space="preserve">RAVE is administering two one-off small research grants programs on behalf of </w:t>
      </w:r>
      <w:r w:rsidR="00050324" w:rsidRPr="00050324">
        <w:rPr>
          <w:rFonts w:ascii="Arial Narrow" w:hAnsi="Arial Narrow" w:cs="Arial"/>
          <w:sz w:val="21"/>
          <w:szCs w:val="21"/>
        </w:rPr>
        <w:t>the Australian Council of Deans of Education Vocational Education group and INAP, the international network on innovative apprenticeships.</w:t>
      </w:r>
      <w:r w:rsidR="00050324">
        <w:rPr>
          <w:rFonts w:ascii="Arial Narrow" w:hAnsi="Arial Narrow" w:cs="Arial"/>
          <w:sz w:val="21"/>
          <w:szCs w:val="21"/>
        </w:rPr>
        <w:t xml:space="preserve"> These are available as the result of the </w:t>
      </w:r>
      <w:r w:rsidR="00521221">
        <w:rPr>
          <w:rFonts w:ascii="Arial Narrow" w:hAnsi="Arial Narrow" w:cs="Arial"/>
          <w:sz w:val="21"/>
          <w:szCs w:val="21"/>
        </w:rPr>
        <w:t xml:space="preserve">two </w:t>
      </w:r>
      <w:r w:rsidR="00050324">
        <w:rPr>
          <w:rFonts w:ascii="Arial Narrow" w:hAnsi="Arial Narrow" w:cs="Arial"/>
          <w:sz w:val="21"/>
          <w:szCs w:val="21"/>
        </w:rPr>
        <w:t>conferences</w:t>
      </w:r>
      <w:r w:rsidR="001335F5">
        <w:rPr>
          <w:rFonts w:ascii="Arial Narrow" w:hAnsi="Arial Narrow" w:cs="Arial"/>
          <w:sz w:val="21"/>
          <w:szCs w:val="21"/>
        </w:rPr>
        <w:t xml:space="preserve"> which RAVE managed i</w:t>
      </w:r>
      <w:r w:rsidR="00050324">
        <w:rPr>
          <w:rFonts w:ascii="Arial Narrow" w:hAnsi="Arial Narrow" w:cs="Arial"/>
          <w:sz w:val="21"/>
          <w:szCs w:val="21"/>
        </w:rPr>
        <w:t>n 2015, which each generated a small surplus thanks to the generosity of sponsoring organisations.</w:t>
      </w:r>
      <w:r w:rsidR="00EC075E">
        <w:rPr>
          <w:rFonts w:ascii="Arial Narrow" w:hAnsi="Arial Narrow" w:cs="Arial"/>
          <w:sz w:val="21"/>
          <w:szCs w:val="21"/>
        </w:rPr>
        <w:t xml:space="preserve"> The INAP grants are for research projects on apprenticeship, and are available internationally, and the ACDEVEG grants are on VET teacher-education</w:t>
      </w:r>
      <w:r w:rsidR="001335F5">
        <w:rPr>
          <w:rFonts w:ascii="Arial Narrow" w:hAnsi="Arial Narrow" w:cs="Arial"/>
          <w:sz w:val="21"/>
          <w:szCs w:val="21"/>
        </w:rPr>
        <w:t xml:space="preserve"> and are only available in Australia</w:t>
      </w:r>
      <w:r w:rsidR="00EC075E">
        <w:rPr>
          <w:rFonts w:ascii="Arial Narrow" w:hAnsi="Arial Narrow" w:cs="Arial"/>
          <w:sz w:val="21"/>
          <w:szCs w:val="21"/>
        </w:rPr>
        <w:t>. Each grant has an upper limit of $500</w:t>
      </w:r>
      <w:r w:rsidR="001335F5">
        <w:rPr>
          <w:rFonts w:ascii="Arial Narrow" w:hAnsi="Arial Narrow" w:cs="Arial"/>
          <w:sz w:val="21"/>
          <w:szCs w:val="21"/>
        </w:rPr>
        <w:t>0</w:t>
      </w:r>
      <w:r w:rsidR="00521221">
        <w:rPr>
          <w:rFonts w:ascii="Arial Narrow" w:hAnsi="Arial Narrow" w:cs="Arial"/>
          <w:sz w:val="21"/>
          <w:szCs w:val="21"/>
        </w:rPr>
        <w:t>,</w:t>
      </w:r>
      <w:r w:rsidR="00EC075E">
        <w:rPr>
          <w:rFonts w:ascii="Arial Narrow" w:hAnsi="Arial Narrow" w:cs="Arial"/>
          <w:sz w:val="21"/>
          <w:szCs w:val="21"/>
        </w:rPr>
        <w:t xml:space="preserve"> and the work has to be completed, and a report submitted, by the end of November. </w:t>
      </w:r>
      <w:r w:rsidR="00DB2CC9">
        <w:rPr>
          <w:rFonts w:ascii="Arial Narrow" w:hAnsi="Arial Narrow" w:cs="Arial"/>
          <w:sz w:val="21"/>
          <w:szCs w:val="21"/>
        </w:rPr>
        <w:t xml:space="preserve"> For further information please email</w:t>
      </w:r>
    </w:p>
    <w:p w:rsidR="00DB2CC9" w:rsidRDefault="00661995" w:rsidP="008074D1">
      <w:pPr>
        <w:rPr>
          <w:rFonts w:ascii="Arial Narrow" w:hAnsi="Arial Narrow" w:cs="Arial"/>
          <w:sz w:val="21"/>
          <w:szCs w:val="21"/>
        </w:rPr>
      </w:pPr>
      <w:hyperlink r:id="rId19" w:history="1">
        <w:r w:rsidR="00DB2CC9" w:rsidRPr="00D5582B">
          <w:rPr>
            <w:rStyle w:val="Hyperlink"/>
            <w:rFonts w:ascii="Arial Narrow" w:hAnsi="Arial Narrow" w:cs="Arial"/>
            <w:sz w:val="21"/>
            <w:szCs w:val="21"/>
          </w:rPr>
          <w:t>inap2015@federation.edu.au</w:t>
        </w:r>
      </w:hyperlink>
      <w:r w:rsidR="00DB2CC9">
        <w:rPr>
          <w:rFonts w:ascii="Arial Narrow" w:hAnsi="Arial Narrow" w:cs="Arial"/>
          <w:sz w:val="21"/>
          <w:szCs w:val="21"/>
        </w:rPr>
        <w:t xml:space="preserve"> or </w:t>
      </w:r>
    </w:p>
    <w:p w:rsidR="00DB2CC9" w:rsidRDefault="00661995" w:rsidP="008074D1">
      <w:pPr>
        <w:rPr>
          <w:rFonts w:ascii="Arial Narrow" w:hAnsi="Arial Narrow" w:cs="Arial"/>
          <w:sz w:val="21"/>
          <w:szCs w:val="21"/>
        </w:rPr>
      </w:pPr>
      <w:hyperlink r:id="rId20" w:history="1">
        <w:r w:rsidR="00DB2CC9" w:rsidRPr="00D5582B">
          <w:rPr>
            <w:rStyle w:val="Hyperlink"/>
            <w:rFonts w:ascii="Arial Narrow" w:hAnsi="Arial Narrow" w:cs="Arial"/>
            <w:sz w:val="21"/>
            <w:szCs w:val="21"/>
          </w:rPr>
          <w:t>acdeveg2015@federation.edu.au</w:t>
        </w:r>
      </w:hyperlink>
    </w:p>
    <w:p w:rsidR="001335F5" w:rsidRDefault="008074D1" w:rsidP="001335F5">
      <w:pPr>
        <w:pStyle w:val="BodyText"/>
        <w:rPr>
          <w:rFonts w:ascii="Arial Narrow" w:hAnsi="Arial Narrow" w:cs="Courier New"/>
          <w:szCs w:val="24"/>
        </w:rPr>
      </w:pPr>
      <w:r w:rsidRPr="008074D1">
        <w:rPr>
          <w:rFonts w:ascii="Arial Narrow" w:hAnsi="Arial Narrow"/>
          <w:b w:val="0"/>
          <w:sz w:val="21"/>
          <w:szCs w:val="21"/>
        </w:rPr>
        <w:t>P</w:t>
      </w:r>
      <w:r w:rsidR="001335F5">
        <w:rPr>
          <w:rFonts w:ascii="Arial Narrow" w:hAnsi="Arial Narrow"/>
          <w:b w:val="0"/>
          <w:sz w:val="21"/>
          <w:szCs w:val="21"/>
        </w:rPr>
        <w:t>lease note that p</w:t>
      </w:r>
      <w:r w:rsidRPr="008074D1">
        <w:rPr>
          <w:rFonts w:ascii="Arial Narrow" w:hAnsi="Arial Narrow"/>
          <w:b w:val="0"/>
          <w:sz w:val="21"/>
          <w:szCs w:val="21"/>
        </w:rPr>
        <w:t xml:space="preserve">roposals </w:t>
      </w:r>
      <w:r w:rsidR="001335F5">
        <w:rPr>
          <w:rFonts w:ascii="Arial Narrow" w:hAnsi="Arial Narrow"/>
          <w:b w:val="0"/>
          <w:sz w:val="21"/>
          <w:szCs w:val="21"/>
        </w:rPr>
        <w:t>must be received by June 17</w:t>
      </w:r>
      <w:r w:rsidR="001335F5" w:rsidRPr="001335F5">
        <w:rPr>
          <w:rFonts w:ascii="Arial Narrow" w:hAnsi="Arial Narrow"/>
          <w:b w:val="0"/>
          <w:sz w:val="21"/>
          <w:szCs w:val="21"/>
          <w:vertAlign w:val="superscript"/>
        </w:rPr>
        <w:t>th</w:t>
      </w:r>
      <w:r w:rsidR="001335F5">
        <w:rPr>
          <w:rFonts w:ascii="Arial Narrow" w:hAnsi="Arial Narrow"/>
          <w:b w:val="0"/>
          <w:sz w:val="21"/>
          <w:szCs w:val="21"/>
        </w:rPr>
        <w:t>.</w:t>
      </w:r>
      <w:r>
        <w:rPr>
          <w:rFonts w:ascii="Arial Narrow" w:hAnsi="Arial Narrow"/>
          <w:b w:val="0"/>
          <w:sz w:val="21"/>
          <w:szCs w:val="21"/>
        </w:rPr>
        <w:br/>
      </w:r>
    </w:p>
    <w:p w:rsidR="00417ED1" w:rsidRPr="001335F5" w:rsidRDefault="000A3B49" w:rsidP="001335F5">
      <w:pPr>
        <w:pStyle w:val="BodyText"/>
        <w:rPr>
          <w:snapToGrid w:val="0"/>
          <w:color w:val="000000"/>
          <w:w w:val="0"/>
          <w:sz w:val="26"/>
          <w:szCs w:val="26"/>
          <w:u w:color="000000"/>
          <w:bdr w:val="none" w:sz="0" w:space="0" w:color="000000"/>
          <w:shd w:val="clear" w:color="000000" w:fill="000000"/>
          <w:lang w:val="x-none" w:eastAsia="x-none" w:bidi="x-none"/>
        </w:rPr>
      </w:pPr>
      <w:r>
        <w:rPr>
          <w:rFonts w:ascii="Arial Narrow" w:hAnsi="Arial Narrow" w:cs="Courier New"/>
          <w:sz w:val="26"/>
          <w:szCs w:val="26"/>
        </w:rPr>
        <w:t xml:space="preserve">New </w:t>
      </w:r>
      <w:r w:rsidR="00E04181" w:rsidRPr="001335F5">
        <w:rPr>
          <w:rFonts w:ascii="Arial Narrow" w:hAnsi="Arial Narrow" w:cs="Courier New"/>
          <w:sz w:val="26"/>
          <w:szCs w:val="26"/>
        </w:rPr>
        <w:t>RAVE</w:t>
      </w:r>
      <w:r w:rsidR="00417ED1" w:rsidRPr="001335F5">
        <w:rPr>
          <w:rFonts w:ascii="Arial Narrow" w:hAnsi="Arial Narrow" w:cs="Courier New"/>
          <w:sz w:val="26"/>
          <w:szCs w:val="26"/>
        </w:rPr>
        <w:t xml:space="preserve"> </w:t>
      </w:r>
      <w:r w:rsidR="0093758D">
        <w:rPr>
          <w:rFonts w:ascii="Arial Narrow" w:hAnsi="Arial Narrow" w:cs="Courier New"/>
          <w:sz w:val="26"/>
          <w:szCs w:val="26"/>
        </w:rPr>
        <w:t xml:space="preserve">minor </w:t>
      </w:r>
      <w:r w:rsidR="00417ED1" w:rsidRPr="001335F5">
        <w:rPr>
          <w:rFonts w:ascii="Arial Narrow" w:hAnsi="Arial Narrow" w:cs="Courier New"/>
          <w:sz w:val="26"/>
          <w:szCs w:val="26"/>
        </w:rPr>
        <w:t>research projects</w:t>
      </w:r>
    </w:p>
    <w:p w:rsidR="00FE6469" w:rsidRPr="00D053F5" w:rsidRDefault="00FE6469" w:rsidP="00034068">
      <w:pPr>
        <w:spacing w:beforeLines="60" w:before="144" w:afterLines="60" w:after="144"/>
        <w:rPr>
          <w:rFonts w:ascii="Arial Narrow" w:hAnsi="Arial Narrow" w:cs="Courier New"/>
          <w:b/>
          <w:sz w:val="21"/>
          <w:szCs w:val="21"/>
          <w:u w:val="single"/>
        </w:rPr>
      </w:pPr>
      <w:r w:rsidRPr="00D053F5">
        <w:rPr>
          <w:rFonts w:ascii="Arial Narrow" w:hAnsi="Arial Narrow" w:cs="Courier New"/>
          <w:b/>
          <w:sz w:val="21"/>
          <w:szCs w:val="21"/>
          <w:u w:val="single"/>
        </w:rPr>
        <w:t>UNESCO-UNEVOC</w:t>
      </w:r>
    </w:p>
    <w:p w:rsidR="00417ED1" w:rsidRDefault="00417ED1" w:rsidP="00034068">
      <w:pPr>
        <w:spacing w:beforeLines="60" w:before="144" w:afterLines="60" w:after="144"/>
        <w:rPr>
          <w:rStyle w:val="Hyperlink"/>
          <w:rFonts w:ascii="Arial Narrow" w:hAnsi="Arial Narrow" w:cs="Arial"/>
          <w:sz w:val="21"/>
          <w:szCs w:val="21"/>
          <w:lang w:val="en-US"/>
        </w:rPr>
      </w:pPr>
      <w:r w:rsidRPr="00CC0475">
        <w:rPr>
          <w:rFonts w:ascii="Arial Narrow" w:hAnsi="Arial Narrow"/>
          <w:b/>
          <w:sz w:val="21"/>
          <w:szCs w:val="21"/>
        </w:rPr>
        <w:t>Erica Smith</w:t>
      </w:r>
      <w:r w:rsidRPr="00417ED1">
        <w:rPr>
          <w:rFonts w:ascii="Arial Narrow" w:hAnsi="Arial Narrow"/>
          <w:sz w:val="21"/>
          <w:szCs w:val="21"/>
        </w:rPr>
        <w:t xml:space="preserve"> was invited to contribute to UNESCO-UNEVOC’s ‘Promising Practices’ database</w:t>
      </w:r>
      <w:r w:rsidR="00C95790">
        <w:rPr>
          <w:rFonts w:ascii="Arial Narrow" w:hAnsi="Arial Narrow"/>
          <w:sz w:val="21"/>
          <w:szCs w:val="21"/>
        </w:rPr>
        <w:t>. This datab</w:t>
      </w:r>
      <w:r w:rsidRPr="00417ED1">
        <w:rPr>
          <w:rFonts w:ascii="Arial Narrow" w:hAnsi="Arial Narrow"/>
          <w:sz w:val="21"/>
          <w:szCs w:val="21"/>
        </w:rPr>
        <w:t>ase provides examples of good practice which can be adop</w:t>
      </w:r>
      <w:r w:rsidR="00CC0475">
        <w:rPr>
          <w:rFonts w:ascii="Arial Narrow" w:hAnsi="Arial Narrow"/>
          <w:sz w:val="21"/>
          <w:szCs w:val="21"/>
        </w:rPr>
        <w:t>t</w:t>
      </w:r>
      <w:r w:rsidRPr="00417ED1">
        <w:rPr>
          <w:rFonts w:ascii="Arial Narrow" w:hAnsi="Arial Narrow"/>
          <w:sz w:val="21"/>
          <w:szCs w:val="21"/>
        </w:rPr>
        <w:t xml:space="preserve">ed by other countries.  She worked with officials of the Australian Department of Education and Training to provide an entry on the ‘Australian Apprenticeships Ambassadors’ Programme. </w:t>
      </w:r>
      <w:hyperlink r:id="rId21" w:history="1">
        <w:r w:rsidR="007637D2" w:rsidRPr="00D56B8F">
          <w:rPr>
            <w:rStyle w:val="Hyperlink"/>
            <w:rFonts w:ascii="Arial Narrow" w:hAnsi="Arial Narrow" w:cs="Arial"/>
            <w:sz w:val="21"/>
            <w:szCs w:val="21"/>
            <w:lang w:val="en-US"/>
          </w:rPr>
          <w:t>http://www.unevoc.unesco.org/go.php</w:t>
        </w:r>
      </w:hyperlink>
    </w:p>
    <w:p w:rsidR="00CC0475" w:rsidRDefault="00CC0475" w:rsidP="00CC0475">
      <w:pPr>
        <w:spacing w:beforeLines="60" w:before="144" w:afterLines="60" w:after="144"/>
        <w:rPr>
          <w:rFonts w:ascii="Arial Narrow" w:hAnsi="Arial Narrow"/>
          <w:sz w:val="21"/>
          <w:szCs w:val="21"/>
        </w:rPr>
      </w:pPr>
      <w:r w:rsidRPr="00A60814">
        <w:rPr>
          <w:rFonts w:ascii="Arial Narrow" w:hAnsi="Arial Narrow"/>
          <w:b/>
          <w:sz w:val="21"/>
          <w:szCs w:val="21"/>
          <w:u w:val="single"/>
        </w:rPr>
        <w:t>Evaluation of 'alternative' school education for young people</w:t>
      </w:r>
      <w:r w:rsidRPr="002757BC">
        <w:rPr>
          <w:rFonts w:ascii="Arial Narrow" w:hAnsi="Arial Narrow"/>
          <w:sz w:val="21"/>
          <w:szCs w:val="21"/>
        </w:rPr>
        <w:t xml:space="preserve"> </w:t>
      </w:r>
    </w:p>
    <w:p w:rsidR="00CC0475" w:rsidRPr="00DF77A6" w:rsidRDefault="00CC0475" w:rsidP="00CC0475">
      <w:pPr>
        <w:spacing w:beforeLines="60" w:before="144" w:afterLines="60" w:after="144"/>
        <w:rPr>
          <w:rFonts w:ascii="Arial Narrow" w:hAnsi="Arial Narrow"/>
          <w:sz w:val="21"/>
          <w:szCs w:val="21"/>
        </w:rPr>
      </w:pPr>
      <w:r w:rsidRPr="00CC0475">
        <w:rPr>
          <w:rFonts w:ascii="Arial Narrow" w:hAnsi="Arial Narrow"/>
          <w:b/>
          <w:sz w:val="21"/>
          <w:szCs w:val="21"/>
        </w:rPr>
        <w:t>Barry Golding</w:t>
      </w:r>
      <w:r>
        <w:rPr>
          <w:rFonts w:ascii="Arial Narrow" w:hAnsi="Arial Narrow"/>
          <w:sz w:val="21"/>
          <w:szCs w:val="21"/>
        </w:rPr>
        <w:t xml:space="preserve"> </w:t>
      </w:r>
      <w:r w:rsidRPr="002757BC">
        <w:rPr>
          <w:rFonts w:ascii="Arial Narrow" w:hAnsi="Arial Narrow"/>
          <w:sz w:val="21"/>
          <w:szCs w:val="21"/>
        </w:rPr>
        <w:t>undertook a research evaluation of</w:t>
      </w:r>
      <w:r>
        <w:rPr>
          <w:rFonts w:ascii="Arial Narrow" w:hAnsi="Arial Narrow"/>
          <w:sz w:val="21"/>
          <w:szCs w:val="21"/>
        </w:rPr>
        <w:t xml:space="preserve"> the</w:t>
      </w:r>
      <w:r w:rsidRPr="002757BC">
        <w:rPr>
          <w:rFonts w:ascii="Arial Narrow" w:hAnsi="Arial Narrow"/>
          <w:sz w:val="21"/>
          <w:szCs w:val="21"/>
        </w:rPr>
        <w:t xml:space="preserve"> original </w:t>
      </w:r>
      <w:r>
        <w:rPr>
          <w:rFonts w:ascii="Arial Narrow" w:hAnsi="Arial Narrow"/>
          <w:sz w:val="21"/>
          <w:szCs w:val="21"/>
        </w:rPr>
        <w:t>‘</w:t>
      </w:r>
      <w:proofErr w:type="spellStart"/>
      <w:r w:rsidRPr="002757BC">
        <w:rPr>
          <w:rFonts w:ascii="Arial Narrow" w:hAnsi="Arial Narrow"/>
          <w:sz w:val="21"/>
          <w:szCs w:val="21"/>
        </w:rPr>
        <w:t>Alesco</w:t>
      </w:r>
      <w:proofErr w:type="spellEnd"/>
      <w:r>
        <w:rPr>
          <w:rFonts w:ascii="Arial Narrow" w:hAnsi="Arial Narrow"/>
          <w:sz w:val="21"/>
          <w:szCs w:val="21"/>
        </w:rPr>
        <w:t>’</w:t>
      </w:r>
      <w:r w:rsidRPr="002757BC">
        <w:rPr>
          <w:rFonts w:ascii="Arial Narrow" w:hAnsi="Arial Narrow"/>
          <w:sz w:val="21"/>
          <w:szCs w:val="21"/>
        </w:rPr>
        <w:t xml:space="preserve"> program (set up in Newcastle in 2003 by the ACE provider, WEA Hunter) in 2009. The 2016 project again involves listening to young people's and stakeholder perceptions of the </w:t>
      </w:r>
      <w:proofErr w:type="spellStart"/>
      <w:r w:rsidRPr="002757BC">
        <w:rPr>
          <w:rFonts w:ascii="Arial Narrow" w:hAnsi="Arial Narrow"/>
          <w:sz w:val="21"/>
          <w:szCs w:val="21"/>
        </w:rPr>
        <w:t>Alesco</w:t>
      </w:r>
      <w:proofErr w:type="spellEnd"/>
      <w:r w:rsidRPr="002757BC">
        <w:rPr>
          <w:rFonts w:ascii="Arial Narrow" w:hAnsi="Arial Narrow"/>
          <w:sz w:val="21"/>
          <w:szCs w:val="21"/>
        </w:rPr>
        <w:t xml:space="preserve">-type programs in Newcastle, as well in </w:t>
      </w:r>
      <w:r>
        <w:rPr>
          <w:rFonts w:ascii="Arial Narrow" w:hAnsi="Arial Narrow"/>
          <w:sz w:val="21"/>
          <w:szCs w:val="21"/>
        </w:rPr>
        <w:t xml:space="preserve">four </w:t>
      </w:r>
      <w:r w:rsidRPr="002757BC">
        <w:rPr>
          <w:rFonts w:ascii="Arial Narrow" w:hAnsi="Arial Narrow"/>
          <w:sz w:val="21"/>
          <w:szCs w:val="21"/>
        </w:rPr>
        <w:t xml:space="preserve">new sites in </w:t>
      </w:r>
      <w:r>
        <w:rPr>
          <w:rFonts w:ascii="Arial Narrow" w:hAnsi="Arial Narrow"/>
          <w:sz w:val="21"/>
          <w:szCs w:val="21"/>
        </w:rPr>
        <w:t>rural NSW.</w:t>
      </w:r>
    </w:p>
    <w:p w:rsidR="007637D2" w:rsidRPr="00D053F5" w:rsidRDefault="007637D2" w:rsidP="00034068">
      <w:pPr>
        <w:spacing w:beforeLines="60" w:before="144" w:afterLines="60" w:after="144"/>
        <w:rPr>
          <w:rFonts w:ascii="Arial Narrow" w:hAnsi="Arial Narrow" w:cs="Courier New"/>
          <w:b/>
          <w:sz w:val="21"/>
          <w:szCs w:val="21"/>
          <w:u w:val="single"/>
        </w:rPr>
      </w:pPr>
      <w:r w:rsidRPr="00D053F5">
        <w:rPr>
          <w:rFonts w:ascii="Arial Narrow" w:hAnsi="Arial Narrow" w:cs="Courier New"/>
          <w:b/>
          <w:sz w:val="21"/>
          <w:szCs w:val="21"/>
          <w:u w:val="single"/>
        </w:rPr>
        <w:t>OECD-ILO</w:t>
      </w:r>
    </w:p>
    <w:p w:rsidR="00DF77A6" w:rsidRDefault="00DF77A6" w:rsidP="00034068">
      <w:pPr>
        <w:widowControl w:val="0"/>
        <w:autoSpaceDE w:val="0"/>
        <w:autoSpaceDN w:val="0"/>
        <w:adjustRightInd w:val="0"/>
        <w:spacing w:beforeLines="60" w:before="144" w:afterLines="60" w:after="144"/>
        <w:rPr>
          <w:rFonts w:ascii="Arial Narrow" w:hAnsi="Arial Narrow"/>
          <w:sz w:val="21"/>
          <w:szCs w:val="21"/>
        </w:rPr>
      </w:pPr>
      <w:r w:rsidRPr="00CC0475">
        <w:rPr>
          <w:rFonts w:ascii="Arial Narrow" w:hAnsi="Arial Narrow"/>
          <w:b/>
          <w:sz w:val="21"/>
          <w:szCs w:val="21"/>
        </w:rPr>
        <w:t>Erica Sm</w:t>
      </w:r>
      <w:r w:rsidR="007637D2" w:rsidRPr="00CC0475">
        <w:rPr>
          <w:rFonts w:ascii="Arial Narrow" w:hAnsi="Arial Narrow"/>
          <w:b/>
          <w:sz w:val="21"/>
          <w:szCs w:val="21"/>
        </w:rPr>
        <w:t>ith</w:t>
      </w:r>
      <w:r w:rsidR="007637D2">
        <w:rPr>
          <w:rFonts w:ascii="Arial Narrow" w:hAnsi="Arial Narrow"/>
          <w:sz w:val="21"/>
          <w:szCs w:val="21"/>
        </w:rPr>
        <w:t xml:space="preserve"> was invited to undertake an</w:t>
      </w:r>
      <w:r w:rsidRPr="00DF77A6">
        <w:rPr>
          <w:rFonts w:ascii="Arial Narrow" w:hAnsi="Arial Narrow"/>
          <w:sz w:val="21"/>
          <w:szCs w:val="21"/>
        </w:rPr>
        <w:t xml:space="preserve"> ‘India’ case study on employer engagement in apprenticeships. This was funded by the International Labour Organization as part of their stream of parallel projects to a major OECD project on employer engagement in skills development. In this project Erica updated earlier work on the Indian apprenticeship system which she had undertaken with </w:t>
      </w:r>
      <w:proofErr w:type="spellStart"/>
      <w:r w:rsidRPr="00DF77A6">
        <w:rPr>
          <w:rFonts w:ascii="Arial Narrow" w:hAnsi="Arial Narrow"/>
          <w:sz w:val="21"/>
          <w:szCs w:val="21"/>
        </w:rPr>
        <w:t>Ros</w:t>
      </w:r>
      <w:proofErr w:type="spellEnd"/>
      <w:r w:rsidRPr="00DF77A6">
        <w:rPr>
          <w:rFonts w:ascii="Arial Narrow" w:hAnsi="Arial Narrow"/>
          <w:sz w:val="21"/>
          <w:szCs w:val="21"/>
        </w:rPr>
        <w:t xml:space="preserve"> Brennan </w:t>
      </w:r>
      <w:proofErr w:type="spellStart"/>
      <w:r w:rsidRPr="00DF77A6">
        <w:rPr>
          <w:rFonts w:ascii="Arial Narrow" w:hAnsi="Arial Narrow"/>
          <w:sz w:val="21"/>
          <w:szCs w:val="21"/>
        </w:rPr>
        <w:t>Kemmis</w:t>
      </w:r>
      <w:proofErr w:type="spellEnd"/>
      <w:r w:rsidRPr="00DF77A6">
        <w:rPr>
          <w:rFonts w:ascii="Arial Narrow" w:hAnsi="Arial Narrow"/>
          <w:sz w:val="21"/>
          <w:szCs w:val="21"/>
        </w:rPr>
        <w:t xml:space="preserve"> in 2012. The project reported on new developments in the Indian system, which were mainly aimed at increasing employer engagement, and analysed their likely effectiveness. The earlier project can be seen on the RAVE web site</w:t>
      </w:r>
      <w:r w:rsidR="00811A83">
        <w:rPr>
          <w:rFonts w:ascii="Arial Narrow" w:hAnsi="Arial Narrow"/>
          <w:sz w:val="21"/>
          <w:szCs w:val="21"/>
        </w:rPr>
        <w:t>, under ‘Recent research’, and there is a link to the project reports</w:t>
      </w:r>
      <w:r w:rsidRPr="00DF77A6">
        <w:rPr>
          <w:rFonts w:ascii="Arial Narrow" w:hAnsi="Arial Narrow"/>
          <w:sz w:val="21"/>
          <w:szCs w:val="21"/>
        </w:rPr>
        <w:t xml:space="preserve">. Erica was invited to present </w:t>
      </w:r>
      <w:r w:rsidR="00811A83">
        <w:rPr>
          <w:rFonts w:ascii="Arial Narrow" w:hAnsi="Arial Narrow"/>
          <w:sz w:val="21"/>
          <w:szCs w:val="21"/>
        </w:rPr>
        <w:t xml:space="preserve">both old and new </w:t>
      </w:r>
      <w:r w:rsidRPr="00DF77A6">
        <w:rPr>
          <w:rFonts w:ascii="Arial Narrow" w:hAnsi="Arial Narrow"/>
          <w:sz w:val="21"/>
          <w:szCs w:val="21"/>
        </w:rPr>
        <w:t xml:space="preserve">research at a joint event of the Australian Government and </w:t>
      </w:r>
      <w:r w:rsidRPr="00DF77A6">
        <w:rPr>
          <w:rFonts w:ascii="Arial Narrow" w:hAnsi="Arial Narrow"/>
          <w:sz w:val="21"/>
          <w:szCs w:val="21"/>
        </w:rPr>
        <w:lastRenderedPageBreak/>
        <w:t>OECD: Engaging employers in skills development for the 21st Century on 2-3 June 2016, in Adelaide. Over 100 invited senior stakeholders in the Australian VET system were present. Erica’s presentation was entitled: ‘</w:t>
      </w:r>
      <w:proofErr w:type="gramStart"/>
      <w:r w:rsidRPr="00DF77A6">
        <w:rPr>
          <w:rFonts w:ascii="Arial Narrow" w:hAnsi="Arial Narrow"/>
          <w:sz w:val="21"/>
          <w:szCs w:val="21"/>
        </w:rPr>
        <w:t>Engaging</w:t>
      </w:r>
      <w:proofErr w:type="gramEnd"/>
      <w:r w:rsidRPr="00DF77A6">
        <w:rPr>
          <w:rFonts w:ascii="Arial Narrow" w:hAnsi="Arial Narrow"/>
          <w:sz w:val="21"/>
          <w:szCs w:val="21"/>
        </w:rPr>
        <w:t xml:space="preserve"> with employers in emerging economies: India: A snapshot in 2012 and 2015’ In this presentation she drew out some Indian developments which have potential applicability in Australia. </w:t>
      </w:r>
    </w:p>
    <w:p w:rsidR="00811A83" w:rsidRPr="00A60814" w:rsidRDefault="00921A9A" w:rsidP="007A4AA9">
      <w:pPr>
        <w:spacing w:beforeLines="60" w:before="144" w:afterLines="60" w:after="144"/>
        <w:rPr>
          <w:rFonts w:ascii="Arial Narrow" w:hAnsi="Arial Narrow"/>
          <w:b/>
          <w:sz w:val="21"/>
          <w:szCs w:val="21"/>
          <w:u w:val="single"/>
        </w:rPr>
      </w:pPr>
      <w:r w:rsidRPr="00A60814">
        <w:rPr>
          <w:rFonts w:ascii="Arial Narrow" w:hAnsi="Arial Narrow"/>
          <w:b/>
          <w:sz w:val="21"/>
          <w:szCs w:val="21"/>
          <w:u w:val="single"/>
        </w:rPr>
        <w:t xml:space="preserve">Rural sporting chance </w:t>
      </w:r>
    </w:p>
    <w:p w:rsidR="007A4AA9" w:rsidRDefault="00A60814" w:rsidP="003E1C97">
      <w:pPr>
        <w:spacing w:beforeLines="60" w:before="144" w:afterLines="80" w:after="192"/>
        <w:rPr>
          <w:rFonts w:ascii="Arial Narrow" w:hAnsi="Arial Narrow"/>
          <w:sz w:val="21"/>
          <w:szCs w:val="21"/>
        </w:rPr>
      </w:pPr>
      <w:r w:rsidRPr="00CC0475">
        <w:rPr>
          <w:rFonts w:ascii="Arial Narrow" w:hAnsi="Arial Narrow"/>
          <w:b/>
          <w:sz w:val="21"/>
          <w:szCs w:val="21"/>
        </w:rPr>
        <w:t>Barry Golding</w:t>
      </w:r>
      <w:r>
        <w:rPr>
          <w:rFonts w:ascii="Arial Narrow" w:hAnsi="Arial Narrow"/>
          <w:sz w:val="21"/>
          <w:szCs w:val="21"/>
        </w:rPr>
        <w:t>,</w:t>
      </w:r>
      <w:r w:rsidR="007A4AA9" w:rsidRPr="002757BC">
        <w:rPr>
          <w:rFonts w:ascii="Arial Narrow" w:hAnsi="Arial Narrow"/>
          <w:sz w:val="21"/>
          <w:szCs w:val="21"/>
        </w:rPr>
        <w:t xml:space="preserve"> with Dr Maryann Brown, </w:t>
      </w:r>
      <w:r>
        <w:rPr>
          <w:rFonts w:ascii="Arial Narrow" w:hAnsi="Arial Narrow"/>
          <w:sz w:val="21"/>
          <w:szCs w:val="21"/>
        </w:rPr>
        <w:t xml:space="preserve">is studying </w:t>
      </w:r>
      <w:r w:rsidR="007A4AA9" w:rsidRPr="002757BC">
        <w:rPr>
          <w:rFonts w:ascii="Arial Narrow" w:hAnsi="Arial Narrow"/>
          <w:sz w:val="21"/>
          <w:szCs w:val="21"/>
        </w:rPr>
        <w:t>opportunities for rural vocational education and training (VET), for the philanthropic Helen Macpherson Rural Foundation based in Creswick. It involves hearing from young people 18-25 years as well as other VET stakeholder</w:t>
      </w:r>
      <w:r>
        <w:rPr>
          <w:rFonts w:ascii="Arial Narrow" w:hAnsi="Arial Narrow"/>
          <w:sz w:val="21"/>
          <w:szCs w:val="21"/>
        </w:rPr>
        <w:t>s</w:t>
      </w:r>
      <w:r w:rsidR="007A4AA9" w:rsidRPr="002757BC">
        <w:rPr>
          <w:rFonts w:ascii="Arial Narrow" w:hAnsi="Arial Narrow"/>
          <w:sz w:val="21"/>
          <w:szCs w:val="21"/>
        </w:rPr>
        <w:t xml:space="preserve"> in five rural Victorian towns: Dunolly, Terang, Casterton, Kyabram and Warracknabeal. The research design involves active collaboration with local football and netball clubs.</w:t>
      </w:r>
    </w:p>
    <w:p w:rsidR="00CC4F3E" w:rsidRPr="007B06EC" w:rsidRDefault="00CC4F3E" w:rsidP="00CC4F3E">
      <w:pPr>
        <w:spacing w:after="120"/>
        <w:rPr>
          <w:rFonts w:ascii="Arial Narrow" w:hAnsi="Arial Narrow" w:cs="Courier New"/>
          <w:szCs w:val="24"/>
        </w:rPr>
      </w:pPr>
      <w:r w:rsidRPr="00121D07">
        <w:rPr>
          <w:rFonts w:ascii="Arial Narrow" w:hAnsi="Arial Narrow" w:cs="Courier New"/>
          <w:b/>
          <w:sz w:val="26"/>
          <w:szCs w:val="26"/>
        </w:rPr>
        <w:t>‘Refocusing on teaching and training in Vocational Education and Training’: National conference on VET teacher education</w:t>
      </w:r>
      <w:r w:rsidR="00097927">
        <w:rPr>
          <w:rFonts w:ascii="Arial Narrow" w:hAnsi="Arial Narrow" w:cs="Courier New"/>
          <w:b/>
          <w:sz w:val="26"/>
          <w:szCs w:val="26"/>
        </w:rPr>
        <w:t xml:space="preserve"> </w:t>
      </w:r>
      <w:r w:rsidR="00121D07">
        <w:rPr>
          <w:rFonts w:ascii="Arial Narrow" w:hAnsi="Arial Narrow" w:cs="Courier New"/>
          <w:szCs w:val="24"/>
        </w:rPr>
        <w:t>Sponsored by:</w:t>
      </w:r>
    </w:p>
    <w:p w:rsidR="00300001" w:rsidRDefault="00300001" w:rsidP="00300001">
      <w:pPr>
        <w:spacing w:before="60" w:after="60"/>
        <w:rPr>
          <w:rFonts w:ascii="Arial Narrow" w:hAnsi="Arial Narrow" w:cs="Courier New"/>
          <w:b/>
          <w:szCs w:val="24"/>
        </w:rPr>
      </w:pPr>
      <w:r>
        <w:rPr>
          <w:rFonts w:ascii="Arial Narrow" w:hAnsi="Arial Narrow" w:cs="Courier New"/>
          <w:b/>
          <w:noProof/>
          <w:szCs w:val="24"/>
        </w:rPr>
        <w:drawing>
          <wp:inline distT="0" distB="0" distL="0" distR="0" wp14:anchorId="0A801140" wp14:editId="6E22788C">
            <wp:extent cx="704850" cy="3835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2365" cy="398527"/>
                    </a:xfrm>
                    <a:prstGeom prst="rect">
                      <a:avLst/>
                    </a:prstGeom>
                    <a:noFill/>
                  </pic:spPr>
                </pic:pic>
              </a:graphicData>
            </a:graphic>
          </wp:inline>
        </w:drawing>
      </w:r>
      <w:r>
        <w:rPr>
          <w:noProof/>
          <w:sz w:val="20"/>
        </w:rPr>
        <w:drawing>
          <wp:anchor distT="0" distB="0" distL="114300" distR="114300" simplePos="0" relativeHeight="251677184" behindDoc="1" locked="0" layoutInCell="1" allowOverlap="1" wp14:anchorId="3B778AD2" wp14:editId="74156CC8">
            <wp:simplePos x="0" y="0"/>
            <wp:positionH relativeFrom="column">
              <wp:posOffset>434340</wp:posOffset>
            </wp:positionH>
            <wp:positionV relativeFrom="paragraph">
              <wp:posOffset>12700</wp:posOffset>
            </wp:positionV>
            <wp:extent cx="741680" cy="353695"/>
            <wp:effectExtent l="0" t="0" r="1270" b="8255"/>
            <wp:wrapTight wrapText="bothSides">
              <wp:wrapPolygon edited="0">
                <wp:start x="0" y="0"/>
                <wp:lineTo x="0" y="20941"/>
                <wp:lineTo x="21082" y="20941"/>
                <wp:lineTo x="210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168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Courier New"/>
          <w:b/>
          <w:noProof/>
          <w:szCs w:val="24"/>
        </w:rPr>
        <w:drawing>
          <wp:inline distT="0" distB="0" distL="0" distR="0" wp14:anchorId="74FB3455" wp14:editId="64138E7F">
            <wp:extent cx="476250" cy="409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557" cy="429671"/>
                    </a:xfrm>
                    <a:prstGeom prst="rect">
                      <a:avLst/>
                    </a:prstGeom>
                    <a:noFill/>
                  </pic:spPr>
                </pic:pic>
              </a:graphicData>
            </a:graphic>
          </wp:inline>
        </w:drawing>
      </w:r>
    </w:p>
    <w:p w:rsidR="00F7706B" w:rsidRDefault="00CC4F3E" w:rsidP="005B6288">
      <w:pPr>
        <w:widowControl w:val="0"/>
        <w:autoSpaceDE w:val="0"/>
        <w:autoSpaceDN w:val="0"/>
        <w:adjustRightInd w:val="0"/>
        <w:spacing w:before="60" w:after="60"/>
        <w:rPr>
          <w:rStyle w:val="Hyperlink"/>
          <w:rFonts w:ascii="Arial Narrow" w:hAnsi="Arial Narrow"/>
          <w:color w:val="auto"/>
          <w:sz w:val="21"/>
          <w:szCs w:val="21"/>
          <w:u w:val="none"/>
        </w:rPr>
      </w:pPr>
      <w:r w:rsidRPr="00687B60">
        <w:rPr>
          <w:rFonts w:ascii="Arial Narrow" w:hAnsi="Arial Narrow" w:cs="Courier New"/>
          <w:sz w:val="21"/>
          <w:szCs w:val="21"/>
        </w:rPr>
        <w:t xml:space="preserve">This </w:t>
      </w:r>
      <w:r w:rsidR="002F078A">
        <w:rPr>
          <w:rFonts w:ascii="Arial Narrow" w:hAnsi="Arial Narrow" w:cs="Courier New"/>
          <w:sz w:val="21"/>
          <w:szCs w:val="21"/>
        </w:rPr>
        <w:t xml:space="preserve">one-day </w:t>
      </w:r>
      <w:r w:rsidRPr="00687B60">
        <w:rPr>
          <w:rFonts w:ascii="Arial Narrow" w:hAnsi="Arial Narrow" w:cs="Courier New"/>
          <w:sz w:val="21"/>
          <w:szCs w:val="21"/>
        </w:rPr>
        <w:t xml:space="preserve">conference </w:t>
      </w:r>
      <w:r w:rsidR="002F078A">
        <w:rPr>
          <w:rFonts w:ascii="Arial Narrow" w:hAnsi="Arial Narrow" w:cs="Courier New"/>
          <w:sz w:val="21"/>
          <w:szCs w:val="21"/>
        </w:rPr>
        <w:t xml:space="preserve">in </w:t>
      </w:r>
      <w:r w:rsidR="006B7ECC">
        <w:rPr>
          <w:rFonts w:ascii="Arial Narrow" w:hAnsi="Arial Narrow" w:cs="Courier New"/>
          <w:sz w:val="21"/>
          <w:szCs w:val="21"/>
        </w:rPr>
        <w:t>December</w:t>
      </w:r>
      <w:r w:rsidR="002F078A">
        <w:rPr>
          <w:rFonts w:ascii="Arial Narrow" w:hAnsi="Arial Narrow" w:cs="Courier New"/>
          <w:sz w:val="21"/>
          <w:szCs w:val="21"/>
        </w:rPr>
        <w:t xml:space="preserve"> 2015 in Melbourne </w:t>
      </w:r>
      <w:r w:rsidRPr="00687B60">
        <w:rPr>
          <w:rFonts w:ascii="Arial Narrow" w:hAnsi="Arial Narrow" w:cs="Courier New"/>
          <w:sz w:val="21"/>
          <w:szCs w:val="21"/>
        </w:rPr>
        <w:t>was advertised in RAVE News #5</w:t>
      </w:r>
      <w:r w:rsidR="00C95790">
        <w:rPr>
          <w:rFonts w:ascii="Arial Narrow" w:hAnsi="Arial Narrow" w:cs="Courier New"/>
          <w:sz w:val="21"/>
          <w:szCs w:val="21"/>
        </w:rPr>
        <w:t>. It</w:t>
      </w:r>
      <w:r w:rsidRPr="00687B60">
        <w:rPr>
          <w:rFonts w:ascii="Arial Narrow" w:hAnsi="Arial Narrow" w:cs="Courier New"/>
          <w:sz w:val="21"/>
          <w:szCs w:val="21"/>
        </w:rPr>
        <w:t xml:space="preserve"> </w:t>
      </w:r>
      <w:r w:rsidR="00121D07" w:rsidRPr="00687B60">
        <w:rPr>
          <w:rFonts w:ascii="Arial Narrow" w:hAnsi="Arial Narrow" w:cs="Courier New"/>
          <w:sz w:val="21"/>
          <w:szCs w:val="21"/>
        </w:rPr>
        <w:t xml:space="preserve">proved to be a runaway success, with </w:t>
      </w:r>
      <w:r w:rsidR="00C95790">
        <w:rPr>
          <w:rFonts w:ascii="Arial Narrow" w:hAnsi="Arial Narrow" w:cs="Courier New"/>
          <w:sz w:val="21"/>
          <w:szCs w:val="21"/>
        </w:rPr>
        <w:t>a full house</w:t>
      </w:r>
      <w:r w:rsidR="00121D07" w:rsidRPr="00687B60">
        <w:rPr>
          <w:rFonts w:ascii="Arial Narrow" w:hAnsi="Arial Narrow" w:cs="Courier New"/>
          <w:sz w:val="21"/>
          <w:szCs w:val="21"/>
        </w:rPr>
        <w:t xml:space="preserve"> </w:t>
      </w:r>
      <w:r w:rsidR="00C95790">
        <w:rPr>
          <w:rFonts w:ascii="Arial Narrow" w:hAnsi="Arial Narrow" w:cs="Courier New"/>
          <w:sz w:val="21"/>
          <w:szCs w:val="21"/>
        </w:rPr>
        <w:t>sever</w:t>
      </w:r>
      <w:r w:rsidR="00121D07" w:rsidRPr="00687B60">
        <w:rPr>
          <w:rFonts w:ascii="Arial Narrow" w:hAnsi="Arial Narrow" w:cs="Courier New"/>
          <w:sz w:val="21"/>
          <w:szCs w:val="21"/>
        </w:rPr>
        <w:t>al days before the event. RAVE staff organised the event</w:t>
      </w:r>
      <w:r w:rsidR="00C95790">
        <w:rPr>
          <w:rFonts w:ascii="Arial Narrow" w:hAnsi="Arial Narrow" w:cs="Courier New"/>
          <w:sz w:val="21"/>
          <w:szCs w:val="21"/>
        </w:rPr>
        <w:t>,</w:t>
      </w:r>
      <w:r w:rsidR="00121D07" w:rsidRPr="00687B60">
        <w:rPr>
          <w:rFonts w:ascii="Arial Narrow" w:hAnsi="Arial Narrow" w:cs="Courier New"/>
          <w:sz w:val="21"/>
          <w:szCs w:val="21"/>
        </w:rPr>
        <w:t xml:space="preserve"> tog</w:t>
      </w:r>
      <w:r w:rsidR="00687B60" w:rsidRPr="00687B60">
        <w:rPr>
          <w:rFonts w:ascii="Arial Narrow" w:hAnsi="Arial Narrow" w:cs="Courier New"/>
          <w:sz w:val="21"/>
          <w:szCs w:val="21"/>
        </w:rPr>
        <w:t>e</w:t>
      </w:r>
      <w:r w:rsidR="00121D07" w:rsidRPr="00687B60">
        <w:rPr>
          <w:rFonts w:ascii="Arial Narrow" w:hAnsi="Arial Narrow" w:cs="Courier New"/>
          <w:sz w:val="21"/>
          <w:szCs w:val="21"/>
        </w:rPr>
        <w:t xml:space="preserve">ther with </w:t>
      </w:r>
      <w:r w:rsidR="006B7ECC" w:rsidRPr="00687B60">
        <w:rPr>
          <w:rFonts w:ascii="Arial Narrow" w:hAnsi="Arial Narrow" w:cs="Courier New"/>
          <w:sz w:val="21"/>
          <w:szCs w:val="21"/>
        </w:rPr>
        <w:t>members</w:t>
      </w:r>
      <w:r w:rsidR="00121D07" w:rsidRPr="00687B60">
        <w:rPr>
          <w:rFonts w:ascii="Arial Narrow" w:hAnsi="Arial Narrow" w:cs="Courier New"/>
          <w:sz w:val="21"/>
          <w:szCs w:val="21"/>
        </w:rPr>
        <w:t xml:space="preserve"> of the Australian Council of Deans of Education </w:t>
      </w:r>
      <w:r w:rsidR="006B7ECC" w:rsidRPr="00687B60">
        <w:rPr>
          <w:rFonts w:ascii="Arial Narrow" w:hAnsi="Arial Narrow" w:cs="Courier New"/>
          <w:sz w:val="21"/>
          <w:szCs w:val="21"/>
        </w:rPr>
        <w:t>Vocational</w:t>
      </w:r>
      <w:r w:rsidR="00121D07" w:rsidRPr="00687B60">
        <w:rPr>
          <w:rFonts w:ascii="Arial Narrow" w:hAnsi="Arial Narrow" w:cs="Courier New"/>
          <w:sz w:val="21"/>
          <w:szCs w:val="21"/>
        </w:rPr>
        <w:t xml:space="preserve"> Education </w:t>
      </w:r>
      <w:r w:rsidR="006B7ECC" w:rsidRPr="00687B60">
        <w:rPr>
          <w:rFonts w:ascii="Arial Narrow" w:hAnsi="Arial Narrow" w:cs="Courier New"/>
          <w:sz w:val="21"/>
          <w:szCs w:val="21"/>
        </w:rPr>
        <w:t>Group</w:t>
      </w:r>
      <w:r w:rsidR="00121D07" w:rsidRPr="00687B60">
        <w:rPr>
          <w:rFonts w:ascii="Arial Narrow" w:hAnsi="Arial Narrow" w:cs="Courier New"/>
          <w:sz w:val="21"/>
          <w:szCs w:val="21"/>
        </w:rPr>
        <w:t xml:space="preserve">. </w:t>
      </w:r>
      <w:r w:rsidR="00687B60" w:rsidRPr="00687B60">
        <w:rPr>
          <w:rFonts w:ascii="Arial Narrow" w:hAnsi="Arial Narrow" w:cs="Courier New"/>
          <w:sz w:val="21"/>
          <w:szCs w:val="21"/>
        </w:rPr>
        <w:t>Some scenes from the conference are provided below.</w:t>
      </w:r>
      <w:r w:rsidR="00687B60">
        <w:rPr>
          <w:rFonts w:ascii="Arial Narrow" w:hAnsi="Arial Narrow" w:cs="Courier New"/>
          <w:sz w:val="21"/>
          <w:szCs w:val="21"/>
        </w:rPr>
        <w:t xml:space="preserve"> Information about the 20</w:t>
      </w:r>
      <w:r w:rsidR="00B17569">
        <w:rPr>
          <w:rFonts w:ascii="Arial Narrow" w:hAnsi="Arial Narrow" w:cs="Courier New"/>
          <w:sz w:val="21"/>
          <w:szCs w:val="21"/>
        </w:rPr>
        <w:t>16 co</w:t>
      </w:r>
      <w:r w:rsidR="00687B60">
        <w:rPr>
          <w:rFonts w:ascii="Arial Narrow" w:hAnsi="Arial Narrow" w:cs="Courier New"/>
          <w:sz w:val="21"/>
          <w:szCs w:val="21"/>
        </w:rPr>
        <w:t>n</w:t>
      </w:r>
      <w:r w:rsidR="00B17569">
        <w:rPr>
          <w:rFonts w:ascii="Arial Narrow" w:hAnsi="Arial Narrow" w:cs="Courier New"/>
          <w:sz w:val="21"/>
          <w:szCs w:val="21"/>
        </w:rPr>
        <w:t>f</w:t>
      </w:r>
      <w:r w:rsidR="00687B60">
        <w:rPr>
          <w:rFonts w:ascii="Arial Narrow" w:hAnsi="Arial Narrow" w:cs="Courier New"/>
          <w:sz w:val="21"/>
          <w:szCs w:val="21"/>
        </w:rPr>
        <w:t xml:space="preserve">erence is </w:t>
      </w:r>
      <w:r w:rsidR="006B7ECC">
        <w:rPr>
          <w:rFonts w:ascii="Arial Narrow" w:hAnsi="Arial Narrow" w:cs="Courier New"/>
          <w:sz w:val="21"/>
          <w:szCs w:val="21"/>
        </w:rPr>
        <w:t>available</w:t>
      </w:r>
      <w:r w:rsidR="00687B60">
        <w:rPr>
          <w:rFonts w:ascii="Arial Narrow" w:hAnsi="Arial Narrow" w:cs="Courier New"/>
          <w:sz w:val="21"/>
          <w:szCs w:val="21"/>
        </w:rPr>
        <w:t xml:space="preserve"> from </w:t>
      </w:r>
      <w:hyperlink r:id="rId25" w:history="1">
        <w:r w:rsidR="002F078A" w:rsidRPr="00B17569">
          <w:rPr>
            <w:rStyle w:val="Hyperlink"/>
            <w:rFonts w:ascii="Arial Narrow" w:hAnsi="Arial Narrow"/>
            <w:sz w:val="21"/>
            <w:szCs w:val="21"/>
          </w:rPr>
          <w:t>acdeveg2016@uts.edu.au</w:t>
        </w:r>
      </w:hyperlink>
      <w:r w:rsidR="002F078A" w:rsidRPr="00B17569">
        <w:rPr>
          <w:rStyle w:val="Hyperlink"/>
          <w:rFonts w:ascii="Arial Narrow" w:hAnsi="Arial Narrow"/>
          <w:sz w:val="21"/>
          <w:szCs w:val="21"/>
        </w:rPr>
        <w:t xml:space="preserve"> </w:t>
      </w:r>
      <w:r w:rsidR="002F078A" w:rsidRPr="002F078A">
        <w:rPr>
          <w:rStyle w:val="Hyperlink"/>
          <w:rFonts w:ascii="Arial Narrow" w:hAnsi="Arial Narrow"/>
          <w:color w:val="auto"/>
          <w:sz w:val="21"/>
          <w:szCs w:val="21"/>
          <w:u w:val="none"/>
        </w:rPr>
        <w:t xml:space="preserve">and a flyer for the </w:t>
      </w:r>
      <w:r w:rsidR="00B17569">
        <w:rPr>
          <w:rStyle w:val="Hyperlink"/>
          <w:rFonts w:ascii="Arial Narrow" w:hAnsi="Arial Narrow"/>
          <w:color w:val="auto"/>
          <w:sz w:val="21"/>
          <w:szCs w:val="21"/>
          <w:u w:val="none"/>
        </w:rPr>
        <w:t xml:space="preserve">2016 </w:t>
      </w:r>
      <w:r w:rsidR="002F078A" w:rsidRPr="002F078A">
        <w:rPr>
          <w:rStyle w:val="Hyperlink"/>
          <w:rFonts w:ascii="Arial Narrow" w:hAnsi="Arial Narrow"/>
          <w:color w:val="auto"/>
          <w:sz w:val="21"/>
          <w:szCs w:val="21"/>
          <w:u w:val="none"/>
        </w:rPr>
        <w:t>conference is at the end of this newsletter.</w:t>
      </w:r>
    </w:p>
    <w:p w:rsidR="0008509B" w:rsidRDefault="00E66E65" w:rsidP="005B6288">
      <w:pPr>
        <w:widowControl w:val="0"/>
        <w:autoSpaceDE w:val="0"/>
        <w:autoSpaceDN w:val="0"/>
        <w:adjustRightInd w:val="0"/>
        <w:spacing w:before="60" w:after="60"/>
        <w:rPr>
          <w:rStyle w:val="Hyperlink"/>
          <w:rFonts w:ascii="Arial Narrow" w:hAnsi="Arial Narrow"/>
          <w:color w:val="auto"/>
          <w:sz w:val="21"/>
          <w:szCs w:val="21"/>
          <w:u w:val="none"/>
        </w:rPr>
      </w:pPr>
      <w:r w:rsidRPr="00DF7465">
        <w:rPr>
          <w:rFonts w:ascii="Arial Narrow" w:hAnsi="Arial Narrow"/>
          <w:noProof/>
          <w:sz w:val="21"/>
          <w:szCs w:val="21"/>
        </w:rPr>
        <w:drawing>
          <wp:anchor distT="0" distB="0" distL="114300" distR="114300" simplePos="0" relativeHeight="251675136" behindDoc="0" locked="0" layoutInCell="1" allowOverlap="1" wp14:anchorId="5009ED03" wp14:editId="27D66B07">
            <wp:simplePos x="0" y="0"/>
            <wp:positionH relativeFrom="column">
              <wp:posOffset>1432560</wp:posOffset>
            </wp:positionH>
            <wp:positionV relativeFrom="paragraph">
              <wp:posOffset>1854200</wp:posOffset>
            </wp:positionV>
            <wp:extent cx="1445895" cy="1083945"/>
            <wp:effectExtent l="0" t="0" r="1905" b="1905"/>
            <wp:wrapThrough wrapText="bothSides">
              <wp:wrapPolygon edited="0">
                <wp:start x="0" y="0"/>
                <wp:lineTo x="0" y="21258"/>
                <wp:lineTo x="21344" y="21258"/>
                <wp:lineTo x="21344" y="0"/>
                <wp:lineTo x="0" y="0"/>
              </wp:wrapPolygon>
            </wp:wrapThrough>
            <wp:docPr id="23" name="Picture 23" descr="C:\Users\mwise\Desktop\ACDEVEG photos\used\KY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ise\Desktop\ACDEVEG photos\used\KY 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589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465">
        <w:rPr>
          <w:rFonts w:ascii="Arial Narrow" w:hAnsi="Arial Narrow"/>
          <w:noProof/>
          <w:sz w:val="21"/>
          <w:szCs w:val="21"/>
        </w:rPr>
        <w:drawing>
          <wp:anchor distT="0" distB="0" distL="114300" distR="114300" simplePos="0" relativeHeight="251674112" behindDoc="0" locked="0" layoutInCell="1" allowOverlap="1" wp14:anchorId="4D24EAB3" wp14:editId="1C4CB95C">
            <wp:simplePos x="0" y="0"/>
            <wp:positionH relativeFrom="column">
              <wp:posOffset>1432560</wp:posOffset>
            </wp:positionH>
            <wp:positionV relativeFrom="paragraph">
              <wp:posOffset>791210</wp:posOffset>
            </wp:positionV>
            <wp:extent cx="1409700" cy="1056640"/>
            <wp:effectExtent l="0" t="0" r="0" b="0"/>
            <wp:wrapThrough wrapText="bothSides">
              <wp:wrapPolygon edited="0">
                <wp:start x="0" y="0"/>
                <wp:lineTo x="0" y="21029"/>
                <wp:lineTo x="21308" y="21029"/>
                <wp:lineTo x="21308" y="0"/>
                <wp:lineTo x="0" y="0"/>
              </wp:wrapPolygon>
            </wp:wrapThrough>
            <wp:docPr id="22" name="Picture 22" descr="C:\Users\mwise\Desktop\ACDEVEG photos\used\K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ise\Desktop\ACDEVEG photos\used\KY 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465">
        <w:rPr>
          <w:rFonts w:ascii="Arial Narrow" w:hAnsi="Arial Narrow" w:cs="Courier New"/>
          <w:b/>
          <w:noProof/>
          <w:szCs w:val="24"/>
        </w:rPr>
        <w:drawing>
          <wp:anchor distT="0" distB="0" distL="114300" distR="114300" simplePos="0" relativeHeight="251673088" behindDoc="0" locked="0" layoutInCell="1" allowOverlap="1" wp14:anchorId="22A0DFFB" wp14:editId="10BD66FE">
            <wp:simplePos x="0" y="0"/>
            <wp:positionH relativeFrom="margin">
              <wp:posOffset>3406140</wp:posOffset>
            </wp:positionH>
            <wp:positionV relativeFrom="paragraph">
              <wp:posOffset>791210</wp:posOffset>
            </wp:positionV>
            <wp:extent cx="1424305" cy="1068705"/>
            <wp:effectExtent l="0" t="0" r="4445" b="0"/>
            <wp:wrapThrough wrapText="bothSides">
              <wp:wrapPolygon edited="0">
                <wp:start x="0" y="0"/>
                <wp:lineTo x="0" y="21176"/>
                <wp:lineTo x="21379" y="21176"/>
                <wp:lineTo x="21379" y="0"/>
                <wp:lineTo x="0" y="0"/>
              </wp:wrapPolygon>
            </wp:wrapThrough>
            <wp:docPr id="25" name="Picture 25" descr="C:\Users\mwise\Desktop\ACDEVEG photos\used\Photo scholarship winn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wise\Desktop\ACDEVEG photos\used\Photo scholarship winners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430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465">
        <w:rPr>
          <w:rFonts w:ascii="Arial Narrow" w:hAnsi="Arial Narrow"/>
          <w:noProof/>
          <w:sz w:val="21"/>
          <w:szCs w:val="21"/>
        </w:rPr>
        <w:drawing>
          <wp:anchor distT="0" distB="0" distL="114300" distR="114300" simplePos="0" relativeHeight="251672064" behindDoc="1" locked="0" layoutInCell="1" allowOverlap="1" wp14:anchorId="286E770A" wp14:editId="30D97D18">
            <wp:simplePos x="0" y="0"/>
            <wp:positionH relativeFrom="margin">
              <wp:posOffset>3406140</wp:posOffset>
            </wp:positionH>
            <wp:positionV relativeFrom="paragraph">
              <wp:posOffset>1864995</wp:posOffset>
            </wp:positionV>
            <wp:extent cx="1424305" cy="1067435"/>
            <wp:effectExtent l="0" t="0" r="4445" b="0"/>
            <wp:wrapTight wrapText="bothSides">
              <wp:wrapPolygon edited="0">
                <wp:start x="0" y="0"/>
                <wp:lineTo x="0" y="21202"/>
                <wp:lineTo x="21379" y="21202"/>
                <wp:lineTo x="21379" y="0"/>
                <wp:lineTo x="0" y="0"/>
              </wp:wrapPolygon>
            </wp:wrapTight>
            <wp:docPr id="24" name="Picture 24" descr="C:\Users\mwise\Desktop\ACDEVEG photos\used\KY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wise\Desktop\ACDEVEG photos\used\KY 3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430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C7">
        <w:rPr>
          <w:rStyle w:val="Hyperlink"/>
          <w:rFonts w:ascii="Arial Narrow" w:hAnsi="Arial Narrow"/>
          <w:color w:val="auto"/>
          <w:sz w:val="21"/>
          <w:szCs w:val="21"/>
          <w:u w:val="none"/>
        </w:rPr>
        <w:t xml:space="preserve">A number of national figures </w:t>
      </w:r>
      <w:r w:rsidR="0008509B">
        <w:rPr>
          <w:rStyle w:val="Hyperlink"/>
          <w:rFonts w:ascii="Arial Narrow" w:hAnsi="Arial Narrow"/>
          <w:color w:val="auto"/>
          <w:sz w:val="21"/>
          <w:szCs w:val="21"/>
          <w:u w:val="none"/>
        </w:rPr>
        <w:t xml:space="preserve">in VET and VET teaching gave keynote </w:t>
      </w:r>
      <w:r w:rsidR="006B7ECC">
        <w:rPr>
          <w:rStyle w:val="Hyperlink"/>
          <w:rFonts w:ascii="Arial Narrow" w:hAnsi="Arial Narrow"/>
          <w:color w:val="auto"/>
          <w:sz w:val="21"/>
          <w:szCs w:val="21"/>
          <w:u w:val="none"/>
        </w:rPr>
        <w:t>speeches</w:t>
      </w:r>
      <w:r w:rsidR="0008509B">
        <w:rPr>
          <w:rStyle w:val="Hyperlink"/>
          <w:rFonts w:ascii="Arial Narrow" w:hAnsi="Arial Narrow"/>
          <w:color w:val="auto"/>
          <w:sz w:val="21"/>
          <w:szCs w:val="21"/>
          <w:u w:val="none"/>
        </w:rPr>
        <w:t xml:space="preserve"> and participated in panel sessions. The papers will be developed into journal articles to be published in</w:t>
      </w:r>
      <w:r w:rsidR="001F6F4C">
        <w:rPr>
          <w:rStyle w:val="Hyperlink"/>
          <w:rFonts w:ascii="Arial Narrow" w:hAnsi="Arial Narrow"/>
          <w:color w:val="auto"/>
          <w:sz w:val="21"/>
          <w:szCs w:val="21"/>
          <w:u w:val="none"/>
        </w:rPr>
        <w:t xml:space="preserve"> a </w:t>
      </w:r>
      <w:r w:rsidR="006B7ECC">
        <w:rPr>
          <w:rStyle w:val="Hyperlink"/>
          <w:rFonts w:ascii="Arial Narrow" w:hAnsi="Arial Narrow"/>
          <w:color w:val="auto"/>
          <w:sz w:val="21"/>
          <w:szCs w:val="21"/>
          <w:u w:val="none"/>
        </w:rPr>
        <w:t>s</w:t>
      </w:r>
      <w:r w:rsidR="0008509B">
        <w:rPr>
          <w:rStyle w:val="Hyperlink"/>
          <w:rFonts w:ascii="Arial Narrow" w:hAnsi="Arial Narrow"/>
          <w:color w:val="auto"/>
          <w:sz w:val="21"/>
          <w:szCs w:val="21"/>
          <w:u w:val="none"/>
        </w:rPr>
        <w:t>p</w:t>
      </w:r>
      <w:r w:rsidR="006B7ECC">
        <w:rPr>
          <w:rStyle w:val="Hyperlink"/>
          <w:rFonts w:ascii="Arial Narrow" w:hAnsi="Arial Narrow"/>
          <w:color w:val="auto"/>
          <w:sz w:val="21"/>
          <w:szCs w:val="21"/>
          <w:u w:val="none"/>
        </w:rPr>
        <w:t>ecial edition of the Inte</w:t>
      </w:r>
      <w:r w:rsidR="0008509B">
        <w:rPr>
          <w:rStyle w:val="Hyperlink"/>
          <w:rFonts w:ascii="Arial Narrow" w:hAnsi="Arial Narrow"/>
          <w:color w:val="auto"/>
          <w:sz w:val="21"/>
          <w:szCs w:val="21"/>
          <w:u w:val="none"/>
        </w:rPr>
        <w:t xml:space="preserve">rnational </w:t>
      </w:r>
      <w:r w:rsidR="006B7ECC">
        <w:rPr>
          <w:rStyle w:val="Hyperlink"/>
          <w:rFonts w:ascii="Arial Narrow" w:hAnsi="Arial Narrow"/>
          <w:color w:val="auto"/>
          <w:sz w:val="21"/>
          <w:szCs w:val="21"/>
          <w:u w:val="none"/>
        </w:rPr>
        <w:t>Journal of Training Re</w:t>
      </w:r>
      <w:r w:rsidR="0008509B">
        <w:rPr>
          <w:rStyle w:val="Hyperlink"/>
          <w:rFonts w:ascii="Arial Narrow" w:hAnsi="Arial Narrow"/>
          <w:color w:val="auto"/>
          <w:sz w:val="21"/>
          <w:szCs w:val="21"/>
          <w:u w:val="none"/>
        </w:rPr>
        <w:t>s</w:t>
      </w:r>
      <w:r w:rsidR="006B7ECC">
        <w:rPr>
          <w:rStyle w:val="Hyperlink"/>
          <w:rFonts w:ascii="Arial Narrow" w:hAnsi="Arial Narrow"/>
          <w:color w:val="auto"/>
          <w:sz w:val="21"/>
          <w:szCs w:val="21"/>
          <w:u w:val="none"/>
        </w:rPr>
        <w:t>e</w:t>
      </w:r>
      <w:r w:rsidR="0008509B">
        <w:rPr>
          <w:rStyle w:val="Hyperlink"/>
          <w:rFonts w:ascii="Arial Narrow" w:hAnsi="Arial Narrow"/>
          <w:color w:val="auto"/>
          <w:sz w:val="21"/>
          <w:szCs w:val="21"/>
          <w:u w:val="none"/>
        </w:rPr>
        <w:t>arch in 2017.</w:t>
      </w:r>
    </w:p>
    <w:p w:rsidR="00B17569" w:rsidRDefault="000A3B49" w:rsidP="00C90386">
      <w:pPr>
        <w:widowControl w:val="0"/>
        <w:autoSpaceDE w:val="0"/>
        <w:autoSpaceDN w:val="0"/>
        <w:adjustRightInd w:val="0"/>
        <w:spacing w:before="60" w:after="60"/>
        <w:rPr>
          <w:rStyle w:val="Hyperlink"/>
          <w:rFonts w:ascii="Arial Narrow" w:hAnsi="Arial Narrow"/>
          <w:sz w:val="21"/>
          <w:szCs w:val="21"/>
        </w:rPr>
      </w:pPr>
      <w:r>
        <w:rPr>
          <w:rFonts w:ascii="Arial Narrow" w:hAnsi="Arial Narrow" w:cs="Calibri"/>
          <w:b/>
          <w:szCs w:val="24"/>
        </w:rPr>
        <w:t xml:space="preserve"> </w:t>
      </w:r>
      <w:r w:rsidR="006B7ECC">
        <w:rPr>
          <w:rStyle w:val="Hyperlink"/>
          <w:rFonts w:ascii="Arial Narrow" w:hAnsi="Arial Narrow"/>
          <w:color w:val="auto"/>
          <w:sz w:val="21"/>
          <w:szCs w:val="21"/>
          <w:u w:val="none"/>
        </w:rPr>
        <w:t>A web page on the co</w:t>
      </w:r>
      <w:r w:rsidR="00B17569">
        <w:rPr>
          <w:rStyle w:val="Hyperlink"/>
          <w:rFonts w:ascii="Arial Narrow" w:hAnsi="Arial Narrow"/>
          <w:color w:val="auto"/>
          <w:sz w:val="21"/>
          <w:szCs w:val="21"/>
          <w:u w:val="none"/>
        </w:rPr>
        <w:t>n</w:t>
      </w:r>
      <w:r w:rsidR="006B7ECC">
        <w:rPr>
          <w:rStyle w:val="Hyperlink"/>
          <w:rFonts w:ascii="Arial Narrow" w:hAnsi="Arial Narrow"/>
          <w:color w:val="auto"/>
          <w:sz w:val="21"/>
          <w:szCs w:val="21"/>
          <w:u w:val="none"/>
        </w:rPr>
        <w:t>f</w:t>
      </w:r>
      <w:r w:rsidR="00B17569">
        <w:rPr>
          <w:rStyle w:val="Hyperlink"/>
          <w:rFonts w:ascii="Arial Narrow" w:hAnsi="Arial Narrow"/>
          <w:color w:val="auto"/>
          <w:sz w:val="21"/>
          <w:szCs w:val="21"/>
          <w:u w:val="none"/>
        </w:rPr>
        <w:t>er</w:t>
      </w:r>
      <w:r w:rsidR="006B7ECC">
        <w:rPr>
          <w:rStyle w:val="Hyperlink"/>
          <w:rFonts w:ascii="Arial Narrow" w:hAnsi="Arial Narrow"/>
          <w:color w:val="auto"/>
          <w:sz w:val="21"/>
          <w:szCs w:val="21"/>
          <w:u w:val="none"/>
        </w:rPr>
        <w:t>en</w:t>
      </w:r>
      <w:r w:rsidR="00B17569">
        <w:rPr>
          <w:rStyle w:val="Hyperlink"/>
          <w:rFonts w:ascii="Arial Narrow" w:hAnsi="Arial Narrow"/>
          <w:color w:val="auto"/>
          <w:sz w:val="21"/>
          <w:szCs w:val="21"/>
          <w:u w:val="none"/>
        </w:rPr>
        <w:t>c</w:t>
      </w:r>
      <w:r w:rsidR="006B7ECC">
        <w:rPr>
          <w:rStyle w:val="Hyperlink"/>
          <w:rFonts w:ascii="Arial Narrow" w:hAnsi="Arial Narrow"/>
          <w:color w:val="auto"/>
          <w:sz w:val="21"/>
          <w:szCs w:val="21"/>
          <w:u w:val="none"/>
        </w:rPr>
        <w:t>e will shor</w:t>
      </w:r>
      <w:r w:rsidR="00B17569">
        <w:rPr>
          <w:rStyle w:val="Hyperlink"/>
          <w:rFonts w:ascii="Arial Narrow" w:hAnsi="Arial Narrow"/>
          <w:color w:val="auto"/>
          <w:sz w:val="21"/>
          <w:szCs w:val="21"/>
          <w:u w:val="none"/>
        </w:rPr>
        <w:t>t</w:t>
      </w:r>
      <w:r w:rsidR="006B7ECC">
        <w:rPr>
          <w:rStyle w:val="Hyperlink"/>
          <w:rFonts w:ascii="Arial Narrow" w:hAnsi="Arial Narrow"/>
          <w:color w:val="auto"/>
          <w:sz w:val="21"/>
          <w:szCs w:val="21"/>
          <w:u w:val="none"/>
        </w:rPr>
        <w:t>l</w:t>
      </w:r>
      <w:r w:rsidR="00B17569">
        <w:rPr>
          <w:rStyle w:val="Hyperlink"/>
          <w:rFonts w:ascii="Arial Narrow" w:hAnsi="Arial Narrow"/>
          <w:color w:val="auto"/>
          <w:sz w:val="21"/>
          <w:szCs w:val="21"/>
          <w:u w:val="none"/>
        </w:rPr>
        <w:t>y be avail</w:t>
      </w:r>
      <w:r w:rsidR="006B7ECC">
        <w:rPr>
          <w:rStyle w:val="Hyperlink"/>
          <w:rFonts w:ascii="Arial Narrow" w:hAnsi="Arial Narrow"/>
          <w:color w:val="auto"/>
          <w:sz w:val="21"/>
          <w:szCs w:val="21"/>
          <w:u w:val="none"/>
        </w:rPr>
        <w:t>ab</w:t>
      </w:r>
      <w:r w:rsidR="00B17569">
        <w:rPr>
          <w:rStyle w:val="Hyperlink"/>
          <w:rFonts w:ascii="Arial Narrow" w:hAnsi="Arial Narrow"/>
          <w:color w:val="auto"/>
          <w:sz w:val="21"/>
          <w:szCs w:val="21"/>
          <w:u w:val="none"/>
        </w:rPr>
        <w:t xml:space="preserve">le on </w:t>
      </w:r>
      <w:r w:rsidR="006B7ECC">
        <w:rPr>
          <w:rStyle w:val="Hyperlink"/>
          <w:rFonts w:ascii="Arial Narrow" w:hAnsi="Arial Narrow"/>
          <w:color w:val="auto"/>
          <w:sz w:val="21"/>
          <w:szCs w:val="21"/>
          <w:u w:val="none"/>
        </w:rPr>
        <w:t>the web site of the Austral</w:t>
      </w:r>
      <w:r w:rsidR="00B17569">
        <w:rPr>
          <w:rStyle w:val="Hyperlink"/>
          <w:rFonts w:ascii="Arial Narrow" w:hAnsi="Arial Narrow"/>
          <w:color w:val="auto"/>
          <w:sz w:val="21"/>
          <w:szCs w:val="21"/>
          <w:u w:val="none"/>
        </w:rPr>
        <w:t xml:space="preserve">ian Council of Deans </w:t>
      </w:r>
      <w:r w:rsidR="006B7ECC">
        <w:rPr>
          <w:rStyle w:val="Hyperlink"/>
          <w:rFonts w:ascii="Arial Narrow" w:hAnsi="Arial Narrow"/>
          <w:color w:val="auto"/>
          <w:sz w:val="21"/>
          <w:szCs w:val="21"/>
          <w:u w:val="none"/>
        </w:rPr>
        <w:t>of Ed</w:t>
      </w:r>
      <w:r w:rsidR="00B17569">
        <w:rPr>
          <w:rStyle w:val="Hyperlink"/>
          <w:rFonts w:ascii="Arial Narrow" w:hAnsi="Arial Narrow"/>
          <w:color w:val="auto"/>
          <w:sz w:val="21"/>
          <w:szCs w:val="21"/>
          <w:u w:val="none"/>
        </w:rPr>
        <w:t>uca</w:t>
      </w:r>
      <w:r w:rsidR="006B7ECC">
        <w:rPr>
          <w:rStyle w:val="Hyperlink"/>
          <w:rFonts w:ascii="Arial Narrow" w:hAnsi="Arial Narrow"/>
          <w:color w:val="auto"/>
          <w:sz w:val="21"/>
          <w:szCs w:val="21"/>
          <w:u w:val="none"/>
        </w:rPr>
        <w:t>t</w:t>
      </w:r>
      <w:r w:rsidR="00B17569">
        <w:rPr>
          <w:rStyle w:val="Hyperlink"/>
          <w:rFonts w:ascii="Arial Narrow" w:hAnsi="Arial Narrow"/>
          <w:color w:val="auto"/>
          <w:sz w:val="21"/>
          <w:szCs w:val="21"/>
          <w:u w:val="none"/>
        </w:rPr>
        <w:t xml:space="preserve">ion </w:t>
      </w:r>
      <w:hyperlink r:id="rId30" w:history="1">
        <w:r w:rsidR="006B7ECC" w:rsidRPr="00D5582B">
          <w:rPr>
            <w:rStyle w:val="Hyperlink"/>
            <w:rFonts w:ascii="Arial Narrow" w:hAnsi="Arial Narrow"/>
            <w:sz w:val="21"/>
            <w:szCs w:val="21"/>
          </w:rPr>
          <w:t>www.acde.edu.au</w:t>
        </w:r>
      </w:hyperlink>
    </w:p>
    <w:p w:rsidR="0093758D" w:rsidRDefault="0093758D" w:rsidP="00C90386">
      <w:pPr>
        <w:widowControl w:val="0"/>
        <w:autoSpaceDE w:val="0"/>
        <w:autoSpaceDN w:val="0"/>
        <w:adjustRightInd w:val="0"/>
        <w:spacing w:before="60" w:after="60"/>
        <w:rPr>
          <w:rStyle w:val="Hyperlink"/>
          <w:rFonts w:ascii="Arial Narrow" w:hAnsi="Arial Narrow"/>
          <w:color w:val="auto"/>
          <w:sz w:val="21"/>
          <w:szCs w:val="21"/>
          <w:u w:val="none"/>
        </w:rPr>
      </w:pPr>
    </w:p>
    <w:p w:rsidR="00C13E3B" w:rsidRPr="00097927" w:rsidRDefault="00454BEE" w:rsidP="00C90386">
      <w:pPr>
        <w:widowControl w:val="0"/>
        <w:autoSpaceDE w:val="0"/>
        <w:autoSpaceDN w:val="0"/>
        <w:adjustRightInd w:val="0"/>
        <w:spacing w:before="60" w:after="60"/>
        <w:rPr>
          <w:rFonts w:ascii="Arial Narrow" w:hAnsi="Arial Narrow" w:cs="Courier New"/>
          <w:b/>
          <w:sz w:val="26"/>
          <w:szCs w:val="26"/>
        </w:rPr>
      </w:pPr>
      <w:r w:rsidRPr="00097927">
        <w:rPr>
          <w:rFonts w:ascii="Arial Narrow" w:hAnsi="Arial Narrow" w:cs="Calibri"/>
          <w:b/>
          <w:sz w:val="26"/>
          <w:szCs w:val="26"/>
        </w:rPr>
        <w:lastRenderedPageBreak/>
        <w:t>NCVER-funded project</w:t>
      </w:r>
      <w:r w:rsidR="00097927" w:rsidRPr="00097927">
        <w:rPr>
          <w:rFonts w:ascii="Arial Narrow" w:hAnsi="Arial Narrow" w:cs="Calibri"/>
          <w:b/>
          <w:sz w:val="26"/>
          <w:szCs w:val="26"/>
        </w:rPr>
        <w:t xml:space="preserve"> completed</w:t>
      </w:r>
      <w:r w:rsidRPr="00097927">
        <w:rPr>
          <w:rFonts w:ascii="Arial Narrow" w:hAnsi="Arial Narrow" w:cs="Calibri"/>
          <w:b/>
          <w:sz w:val="26"/>
          <w:szCs w:val="26"/>
        </w:rPr>
        <w:t xml:space="preserve">- Employer training practices and their partnerships with </w:t>
      </w:r>
      <w:r w:rsidR="007B06EC" w:rsidRPr="00097927">
        <w:rPr>
          <w:rFonts w:ascii="Arial Narrow" w:hAnsi="Arial Narrow" w:cs="Calibri"/>
          <w:b/>
          <w:sz w:val="26"/>
          <w:szCs w:val="26"/>
        </w:rPr>
        <w:t>training providers</w:t>
      </w:r>
    </w:p>
    <w:p w:rsidR="00C13E3B" w:rsidRDefault="00454BEE" w:rsidP="00F92A2F">
      <w:pPr>
        <w:pStyle w:val="NormalWeb"/>
        <w:spacing w:before="60" w:beforeAutospacing="0" w:after="120" w:afterAutospacing="0"/>
        <w:rPr>
          <w:rStyle w:val="Hyperlink"/>
          <w:rFonts w:ascii="Arial Narrow" w:hAnsi="Arial Narrow"/>
          <w:sz w:val="21"/>
          <w:szCs w:val="21"/>
          <w:lang w:val="en-AU" w:eastAsia="en-AU"/>
        </w:rPr>
      </w:pPr>
      <w:r>
        <w:rPr>
          <w:rFonts w:ascii="Arial Narrow" w:hAnsi="Arial Narrow" w:cs="Courier New"/>
          <w:sz w:val="21"/>
          <w:szCs w:val="21"/>
          <w:lang w:val="en-US" w:eastAsia="en-AU"/>
        </w:rPr>
        <w:t>RAVE</w:t>
      </w:r>
      <w:r w:rsidR="00702971" w:rsidRPr="006F4E72">
        <w:rPr>
          <w:rFonts w:ascii="Arial Narrow" w:hAnsi="Arial Narrow" w:cs="Courier New"/>
          <w:sz w:val="21"/>
          <w:szCs w:val="21"/>
          <w:lang w:val="en-US" w:eastAsia="en-AU"/>
        </w:rPr>
        <w:t xml:space="preserve"> researchers </w:t>
      </w:r>
      <w:r w:rsidR="00702971" w:rsidRPr="006F4E72">
        <w:rPr>
          <w:rFonts w:ascii="Arial Narrow" w:hAnsi="Arial Narrow" w:cs="Courier New"/>
          <w:b/>
          <w:sz w:val="21"/>
          <w:szCs w:val="21"/>
          <w:lang w:val="en-US" w:eastAsia="en-AU"/>
        </w:rPr>
        <w:t>Erica Smith</w:t>
      </w:r>
      <w:r w:rsidR="00702971" w:rsidRPr="006F4E72">
        <w:rPr>
          <w:rFonts w:ascii="Arial Narrow" w:hAnsi="Arial Narrow" w:cs="Courier New"/>
          <w:sz w:val="21"/>
          <w:szCs w:val="21"/>
          <w:lang w:val="en-US" w:eastAsia="en-AU"/>
        </w:rPr>
        <w:t xml:space="preserve">, </w:t>
      </w:r>
      <w:r w:rsidR="00702971" w:rsidRPr="00C13E3B">
        <w:rPr>
          <w:rFonts w:ascii="Arial Narrow" w:hAnsi="Arial Narrow" w:cs="Courier New"/>
          <w:b/>
          <w:sz w:val="21"/>
          <w:szCs w:val="21"/>
          <w:lang w:val="en-US" w:eastAsia="en-AU"/>
        </w:rPr>
        <w:t>Jackie Tuck</w:t>
      </w:r>
      <w:r w:rsidR="00702971" w:rsidRPr="006F4E72">
        <w:rPr>
          <w:rFonts w:ascii="Arial Narrow" w:hAnsi="Arial Narrow" w:cs="Courier New"/>
          <w:sz w:val="21"/>
          <w:szCs w:val="21"/>
          <w:lang w:val="en-US" w:eastAsia="en-AU"/>
        </w:rPr>
        <w:t xml:space="preserve"> and </w:t>
      </w:r>
      <w:r w:rsidR="00702971" w:rsidRPr="00C13E3B">
        <w:rPr>
          <w:rFonts w:ascii="Arial Narrow" w:hAnsi="Arial Narrow" w:cs="Courier New"/>
          <w:b/>
          <w:sz w:val="21"/>
          <w:szCs w:val="21"/>
          <w:lang w:val="en-US" w:eastAsia="en-AU"/>
        </w:rPr>
        <w:t>Andy Smith</w:t>
      </w:r>
      <w:r w:rsidR="00702971" w:rsidRPr="006F4E72">
        <w:rPr>
          <w:rFonts w:ascii="Arial Narrow" w:hAnsi="Arial Narrow" w:cs="Courier New"/>
          <w:sz w:val="21"/>
          <w:szCs w:val="21"/>
          <w:lang w:val="en-US" w:eastAsia="en-AU"/>
        </w:rPr>
        <w:t xml:space="preserve">, together with Victor Callan from </w:t>
      </w:r>
      <w:r w:rsidR="00702971">
        <w:rPr>
          <w:rFonts w:ascii="Arial Narrow" w:hAnsi="Arial Narrow" w:cs="Courier New"/>
          <w:sz w:val="21"/>
          <w:szCs w:val="21"/>
          <w:lang w:val="en-US" w:eastAsia="en-AU"/>
        </w:rPr>
        <w:t>the University of Queensland have now finished the</w:t>
      </w:r>
      <w:r w:rsidR="00702971" w:rsidRPr="006F4E72">
        <w:rPr>
          <w:rFonts w:ascii="Arial Narrow" w:hAnsi="Arial Narrow" w:cs="Courier New"/>
          <w:sz w:val="21"/>
          <w:szCs w:val="21"/>
          <w:lang w:val="en-US" w:eastAsia="en-AU"/>
        </w:rPr>
        <w:t xml:space="preserve"> </w:t>
      </w:r>
      <w:r>
        <w:rPr>
          <w:rFonts w:ascii="Arial Narrow" w:hAnsi="Arial Narrow" w:cs="Courier New"/>
          <w:sz w:val="21"/>
          <w:szCs w:val="21"/>
          <w:lang w:val="en-US" w:eastAsia="en-AU"/>
        </w:rPr>
        <w:t xml:space="preserve">two-year </w:t>
      </w:r>
      <w:r w:rsidR="00702971" w:rsidRPr="006F4E72">
        <w:rPr>
          <w:rFonts w:ascii="Arial Narrow" w:hAnsi="Arial Narrow" w:cs="Courier New"/>
          <w:sz w:val="21"/>
          <w:szCs w:val="21"/>
          <w:lang w:val="en-US" w:eastAsia="en-AU"/>
        </w:rPr>
        <w:t xml:space="preserve">NCVER-funded project on employer training. </w:t>
      </w:r>
      <w:r w:rsidR="00702971" w:rsidRPr="006F4E72">
        <w:rPr>
          <w:rFonts w:ascii="Arial Narrow" w:hAnsi="Arial Narrow"/>
          <w:sz w:val="21"/>
          <w:szCs w:val="21"/>
        </w:rPr>
        <w:t>The project</w:t>
      </w:r>
      <w:r w:rsidR="00702971">
        <w:rPr>
          <w:rFonts w:ascii="Arial Narrow" w:hAnsi="Arial Narrow"/>
          <w:sz w:val="21"/>
          <w:szCs w:val="21"/>
        </w:rPr>
        <w:t xml:space="preserve"> examined</w:t>
      </w:r>
      <w:r w:rsidR="00702971" w:rsidRPr="006F4E72">
        <w:rPr>
          <w:rFonts w:ascii="Arial Narrow" w:hAnsi="Arial Narrow"/>
          <w:sz w:val="21"/>
          <w:szCs w:val="21"/>
        </w:rPr>
        <w:t xml:space="preserve"> why and how employers train their workers, and employers' choices about whether and how to engage with the formal VET sector.</w:t>
      </w:r>
      <w:r w:rsidR="00702971" w:rsidRPr="006F4E72">
        <w:rPr>
          <w:rFonts w:ascii="Calibri" w:hAnsi="Calibri"/>
          <w:sz w:val="21"/>
          <w:szCs w:val="21"/>
        </w:rPr>
        <w:t> </w:t>
      </w:r>
      <w:r w:rsidR="00F92A2F" w:rsidRPr="001763FF">
        <w:rPr>
          <w:rFonts w:ascii="Arial Narrow" w:hAnsi="Arial Narrow"/>
          <w:sz w:val="21"/>
          <w:szCs w:val="21"/>
          <w:lang w:val="en-AU" w:eastAsia="en-AU"/>
        </w:rPr>
        <w:t>The NCVER</w:t>
      </w:r>
      <w:r w:rsidR="00F92A2F">
        <w:rPr>
          <w:rFonts w:ascii="Arial Narrow" w:hAnsi="Arial Narrow"/>
          <w:sz w:val="21"/>
          <w:szCs w:val="21"/>
          <w:lang w:val="en-AU" w:eastAsia="en-AU"/>
        </w:rPr>
        <w:t xml:space="preserve"> will publish the report later in the year, and t</w:t>
      </w:r>
      <w:r w:rsidR="001E2351">
        <w:rPr>
          <w:rFonts w:ascii="Arial Narrow" w:hAnsi="Arial Narrow" w:cs="Courier New"/>
          <w:sz w:val="21"/>
          <w:szCs w:val="21"/>
          <w:lang w:val="en-US" w:eastAsia="en-AU"/>
        </w:rPr>
        <w:t>he project website can be found at</w:t>
      </w:r>
      <w:r w:rsidR="00C13E3B">
        <w:rPr>
          <w:rFonts w:ascii="Arial Narrow" w:hAnsi="Arial Narrow" w:cs="Courier New"/>
          <w:sz w:val="21"/>
          <w:szCs w:val="21"/>
          <w:lang w:val="en-US" w:eastAsia="en-AU"/>
        </w:rPr>
        <w:t xml:space="preserve">: </w:t>
      </w:r>
      <w:hyperlink r:id="rId31" w:history="1">
        <w:r w:rsidR="00C13E3B" w:rsidRPr="00C13E3B">
          <w:rPr>
            <w:rStyle w:val="Hyperlink"/>
            <w:rFonts w:ascii="Arial Narrow" w:hAnsi="Arial Narrow"/>
            <w:sz w:val="21"/>
            <w:szCs w:val="21"/>
            <w:lang w:val="en-AU" w:eastAsia="en-AU"/>
          </w:rPr>
          <w:t>http://federation.edu.au/faculties-and-schools/faculty-of-education-and-arts/research/fea-research-groups/rave-researching-adult-and-vocational-education/current-research/employer-training-in-a-changed-environment</w:t>
        </w:r>
      </w:hyperlink>
    </w:p>
    <w:p w:rsidR="00474526" w:rsidRDefault="00474526" w:rsidP="00F92A2F">
      <w:pPr>
        <w:pStyle w:val="NormalWeb"/>
        <w:spacing w:before="60" w:beforeAutospacing="0" w:after="120" w:afterAutospacing="0"/>
        <w:rPr>
          <w:rStyle w:val="Hyperlink"/>
          <w:rFonts w:ascii="Arial Narrow" w:hAnsi="Arial Narrow"/>
          <w:b/>
          <w:color w:val="auto"/>
          <w:sz w:val="26"/>
          <w:szCs w:val="26"/>
          <w:u w:val="none"/>
          <w:lang w:val="en-AU" w:eastAsia="en-AU"/>
        </w:rPr>
      </w:pPr>
      <w:r w:rsidRPr="00097927">
        <w:rPr>
          <w:rStyle w:val="Hyperlink"/>
          <w:rFonts w:ascii="Arial Narrow" w:hAnsi="Arial Narrow"/>
          <w:b/>
          <w:color w:val="auto"/>
          <w:sz w:val="26"/>
          <w:szCs w:val="26"/>
          <w:u w:val="none"/>
          <w:lang w:val="en-AU" w:eastAsia="en-AU"/>
        </w:rPr>
        <w:t xml:space="preserve">Army </w:t>
      </w:r>
      <w:r w:rsidR="00097927" w:rsidRPr="00097927">
        <w:rPr>
          <w:rStyle w:val="Hyperlink"/>
          <w:rFonts w:ascii="Arial Narrow" w:hAnsi="Arial Narrow"/>
          <w:b/>
          <w:color w:val="auto"/>
          <w:sz w:val="26"/>
          <w:szCs w:val="26"/>
          <w:u w:val="none"/>
          <w:lang w:val="en-AU" w:eastAsia="en-AU"/>
        </w:rPr>
        <w:t xml:space="preserve">VET </w:t>
      </w:r>
      <w:r w:rsidRPr="00097927">
        <w:rPr>
          <w:rStyle w:val="Hyperlink"/>
          <w:rFonts w:ascii="Arial Narrow" w:hAnsi="Arial Narrow"/>
          <w:b/>
          <w:color w:val="auto"/>
          <w:sz w:val="26"/>
          <w:szCs w:val="26"/>
          <w:u w:val="none"/>
          <w:lang w:val="en-AU" w:eastAsia="en-AU"/>
        </w:rPr>
        <w:t xml:space="preserve">history project concludes </w:t>
      </w:r>
    </w:p>
    <w:p w:rsidR="0093758D" w:rsidRPr="0093758D" w:rsidRDefault="0093758D" w:rsidP="00AC454B">
      <w:pPr>
        <w:pStyle w:val="PlainText"/>
        <w:spacing w:after="160"/>
        <w:rPr>
          <w:rFonts w:ascii="Arial Narrow" w:hAnsi="Arial Narrow"/>
          <w:sz w:val="21"/>
          <w:szCs w:val="21"/>
        </w:rPr>
      </w:pPr>
      <w:r w:rsidRPr="0093758D">
        <w:rPr>
          <w:rFonts w:ascii="Arial Narrow" w:hAnsi="Arial Narrow"/>
          <w:sz w:val="21"/>
          <w:szCs w:val="21"/>
        </w:rPr>
        <w:t>Carolyn Johnstone has completed her project on 'The changing relationship between the Australian Army and national systems for Voc</w:t>
      </w:r>
      <w:r w:rsidR="00AC454B">
        <w:rPr>
          <w:rFonts w:ascii="Arial Narrow" w:hAnsi="Arial Narrow"/>
          <w:sz w:val="21"/>
          <w:szCs w:val="21"/>
        </w:rPr>
        <w:t>ational Education and Training', mentioned in RAVE News #3.</w:t>
      </w:r>
      <w:r w:rsidRPr="0093758D">
        <w:rPr>
          <w:rFonts w:ascii="Arial Narrow" w:hAnsi="Arial Narrow"/>
          <w:sz w:val="21"/>
          <w:szCs w:val="21"/>
        </w:rPr>
        <w:t xml:space="preserve">  Funded by a 2014/15 Army History Research Grant, this research in the area of military social history extended knowledge and understanding of the links between Australian Army training and wider national VET. The project examined documentary sources and a third generation cultural-historical activity theory model of two interacting activity systems was used to analyse the Army – national VET relationship. At some points, the Army’s training fed into the national system; at other times, Army drew from the wider civilian organisation; and, joint development of training also occurred. The extent to which Army and national VET have a shared purpose for their endeavours ultimately determines the strength of the relationship. As Australia continues to evolve a national system for VET, large employers (similarly to the Army) might be viewed as interacting activity systems. In this way, they can negotiate the outputs of their technical and vocational training as a common purpose and adopt some or all of the national components of the system.</w:t>
      </w:r>
    </w:p>
    <w:p w:rsidR="001E2351" w:rsidRPr="00097927" w:rsidRDefault="00702971" w:rsidP="001763FF">
      <w:pPr>
        <w:spacing w:before="60" w:after="60"/>
        <w:rPr>
          <w:rFonts w:ascii="Arial Narrow" w:hAnsi="Arial Narrow" w:cs="Calibri"/>
          <w:b/>
          <w:bCs/>
          <w:sz w:val="26"/>
          <w:szCs w:val="26"/>
        </w:rPr>
      </w:pPr>
      <w:r w:rsidRPr="00097927">
        <w:rPr>
          <w:rFonts w:ascii="Arial Narrow" w:hAnsi="Arial Narrow" w:cs="Calibri"/>
          <w:b/>
          <w:bCs/>
          <w:sz w:val="26"/>
          <w:szCs w:val="26"/>
        </w:rPr>
        <w:t>ARC-funded proje</w:t>
      </w:r>
      <w:r w:rsidR="00F92A2F" w:rsidRPr="00097927">
        <w:rPr>
          <w:rFonts w:ascii="Arial Narrow" w:hAnsi="Arial Narrow" w:cs="Calibri"/>
          <w:b/>
          <w:bCs/>
          <w:sz w:val="26"/>
          <w:szCs w:val="26"/>
        </w:rPr>
        <w:t>ct on Enterprise RTOs concludes</w:t>
      </w:r>
    </w:p>
    <w:p w:rsidR="00F92A2F" w:rsidRPr="00F92A2F" w:rsidRDefault="00F92A2F" w:rsidP="001763FF">
      <w:pPr>
        <w:spacing w:before="60" w:after="60"/>
        <w:rPr>
          <w:rFonts w:ascii="Arial Narrow" w:hAnsi="Arial Narrow" w:cs="Calibri"/>
          <w:sz w:val="21"/>
          <w:szCs w:val="21"/>
        </w:rPr>
      </w:pPr>
      <w:r w:rsidRPr="00F92A2F">
        <w:rPr>
          <w:rFonts w:ascii="Arial Narrow" w:hAnsi="Arial Narrow" w:cs="Calibri"/>
          <w:bCs/>
          <w:sz w:val="21"/>
          <w:szCs w:val="21"/>
        </w:rPr>
        <w:t xml:space="preserve">RAVE </w:t>
      </w:r>
      <w:r w:rsidR="002C04F6" w:rsidRPr="00F92A2F">
        <w:rPr>
          <w:rFonts w:ascii="Arial Narrow" w:hAnsi="Arial Narrow" w:cs="Calibri"/>
          <w:bCs/>
          <w:sz w:val="21"/>
          <w:szCs w:val="21"/>
        </w:rPr>
        <w:t>researchers</w:t>
      </w:r>
      <w:r w:rsidRPr="00F92A2F">
        <w:rPr>
          <w:rFonts w:ascii="Arial Narrow" w:hAnsi="Arial Narrow" w:cs="Calibri"/>
          <w:bCs/>
          <w:sz w:val="21"/>
          <w:szCs w:val="21"/>
        </w:rPr>
        <w:t xml:space="preserve"> Erica Smith and Andy </w:t>
      </w:r>
      <w:r w:rsidR="00705963">
        <w:rPr>
          <w:rFonts w:ascii="Arial Narrow" w:hAnsi="Arial Narrow" w:cs="Calibri"/>
          <w:bCs/>
          <w:sz w:val="21"/>
          <w:szCs w:val="21"/>
        </w:rPr>
        <w:t>S</w:t>
      </w:r>
      <w:r w:rsidR="002C04F6" w:rsidRPr="00F92A2F">
        <w:rPr>
          <w:rFonts w:ascii="Arial Narrow" w:hAnsi="Arial Narrow" w:cs="Calibri"/>
          <w:bCs/>
          <w:sz w:val="21"/>
          <w:szCs w:val="21"/>
        </w:rPr>
        <w:t>mith</w:t>
      </w:r>
      <w:r w:rsidRPr="00F92A2F">
        <w:rPr>
          <w:rFonts w:ascii="Arial Narrow" w:hAnsi="Arial Narrow" w:cs="Calibri"/>
          <w:bCs/>
          <w:sz w:val="21"/>
          <w:szCs w:val="21"/>
        </w:rPr>
        <w:t xml:space="preserve">, </w:t>
      </w:r>
      <w:r w:rsidR="002C04F6" w:rsidRPr="00F92A2F">
        <w:rPr>
          <w:rFonts w:ascii="Arial Narrow" w:hAnsi="Arial Narrow" w:cs="Calibri"/>
          <w:bCs/>
          <w:sz w:val="21"/>
          <w:szCs w:val="21"/>
        </w:rPr>
        <w:t>together</w:t>
      </w:r>
      <w:r w:rsidRPr="00F92A2F">
        <w:rPr>
          <w:rFonts w:ascii="Arial Narrow" w:hAnsi="Arial Narrow" w:cs="Calibri"/>
          <w:bCs/>
          <w:sz w:val="21"/>
          <w:szCs w:val="21"/>
        </w:rPr>
        <w:t xml:space="preserve"> with Arlene Walker from Deakin </w:t>
      </w:r>
      <w:r w:rsidR="002C04F6" w:rsidRPr="00F92A2F">
        <w:rPr>
          <w:rFonts w:ascii="Arial Narrow" w:hAnsi="Arial Narrow" w:cs="Calibri"/>
          <w:bCs/>
          <w:sz w:val="21"/>
          <w:szCs w:val="21"/>
        </w:rPr>
        <w:t>University</w:t>
      </w:r>
      <w:r w:rsidRPr="00F92A2F">
        <w:rPr>
          <w:rFonts w:ascii="Arial Narrow" w:hAnsi="Arial Narrow" w:cs="Calibri"/>
          <w:bCs/>
          <w:sz w:val="21"/>
          <w:szCs w:val="21"/>
        </w:rPr>
        <w:t xml:space="preserve">, have finished the three-year ARC-funded project on </w:t>
      </w:r>
      <w:r w:rsidR="002C04F6" w:rsidRPr="00F92A2F">
        <w:rPr>
          <w:rFonts w:ascii="Arial Narrow" w:hAnsi="Arial Narrow" w:cs="Calibri"/>
          <w:bCs/>
          <w:sz w:val="21"/>
          <w:szCs w:val="21"/>
        </w:rPr>
        <w:t>Enterprise</w:t>
      </w:r>
      <w:r w:rsidR="002C04F6">
        <w:rPr>
          <w:rFonts w:ascii="Arial Narrow" w:hAnsi="Arial Narrow" w:cs="Calibri"/>
          <w:bCs/>
          <w:sz w:val="21"/>
          <w:szCs w:val="21"/>
        </w:rPr>
        <w:t xml:space="preserve"> RTO</w:t>
      </w:r>
      <w:r w:rsidRPr="00F92A2F">
        <w:rPr>
          <w:rFonts w:ascii="Arial Narrow" w:hAnsi="Arial Narrow" w:cs="Calibri"/>
          <w:bCs/>
          <w:sz w:val="21"/>
          <w:szCs w:val="21"/>
        </w:rPr>
        <w:t>s (ERTOs). ERTOs are companies</w:t>
      </w:r>
      <w:r w:rsidR="002C04F6">
        <w:rPr>
          <w:rFonts w:ascii="Arial Narrow" w:hAnsi="Arial Narrow" w:cs="Calibri"/>
          <w:bCs/>
          <w:sz w:val="21"/>
          <w:szCs w:val="21"/>
        </w:rPr>
        <w:t xml:space="preserve"> which have established their </w:t>
      </w:r>
      <w:r w:rsidRPr="00F92A2F">
        <w:rPr>
          <w:rFonts w:ascii="Arial Narrow" w:hAnsi="Arial Narrow" w:cs="Calibri"/>
          <w:bCs/>
          <w:sz w:val="21"/>
          <w:szCs w:val="21"/>
        </w:rPr>
        <w:t>o</w:t>
      </w:r>
      <w:r w:rsidR="002C04F6">
        <w:rPr>
          <w:rFonts w:ascii="Arial Narrow" w:hAnsi="Arial Narrow" w:cs="Calibri"/>
          <w:bCs/>
          <w:sz w:val="21"/>
          <w:szCs w:val="21"/>
        </w:rPr>
        <w:t xml:space="preserve">wn </w:t>
      </w:r>
      <w:r w:rsidR="002C04F6" w:rsidRPr="00F92A2F">
        <w:rPr>
          <w:rFonts w:ascii="Arial Narrow" w:hAnsi="Arial Narrow" w:cs="Calibri"/>
          <w:bCs/>
          <w:sz w:val="21"/>
          <w:szCs w:val="21"/>
        </w:rPr>
        <w:t>internal</w:t>
      </w:r>
      <w:r w:rsidRPr="00F92A2F">
        <w:rPr>
          <w:rFonts w:ascii="Arial Narrow" w:hAnsi="Arial Narrow" w:cs="Calibri"/>
          <w:bCs/>
          <w:sz w:val="21"/>
          <w:szCs w:val="21"/>
        </w:rPr>
        <w:t xml:space="preserve"> RTO to provide qualifications to </w:t>
      </w:r>
      <w:r w:rsidR="002C04F6" w:rsidRPr="00F92A2F">
        <w:rPr>
          <w:rFonts w:ascii="Arial Narrow" w:hAnsi="Arial Narrow" w:cs="Calibri"/>
          <w:bCs/>
          <w:sz w:val="21"/>
          <w:szCs w:val="21"/>
        </w:rPr>
        <w:t>their</w:t>
      </w:r>
      <w:r w:rsidRPr="00F92A2F">
        <w:rPr>
          <w:rFonts w:ascii="Arial Narrow" w:hAnsi="Arial Narrow" w:cs="Calibri"/>
          <w:bCs/>
          <w:sz w:val="21"/>
          <w:szCs w:val="21"/>
        </w:rPr>
        <w:t xml:space="preserve"> workers.</w:t>
      </w:r>
      <w:r w:rsidR="00A5388F" w:rsidRPr="00A5388F">
        <w:rPr>
          <w:rFonts w:ascii="Arial Narrow" w:hAnsi="Arial Narrow" w:cs="Calibri"/>
          <w:bCs/>
          <w:sz w:val="21"/>
          <w:szCs w:val="21"/>
        </w:rPr>
        <w:t xml:space="preserve"> </w:t>
      </w:r>
      <w:r w:rsidR="00A5388F">
        <w:rPr>
          <w:rFonts w:ascii="Arial Narrow" w:hAnsi="Arial Narrow" w:cs="Calibri"/>
          <w:bCs/>
          <w:sz w:val="21"/>
          <w:szCs w:val="21"/>
        </w:rPr>
        <w:t xml:space="preserve">The Army (see previous article) is a good example of an Enterprise RTO. </w:t>
      </w:r>
      <w:r w:rsidRPr="00F92A2F">
        <w:rPr>
          <w:rFonts w:ascii="Arial Narrow" w:hAnsi="Arial Narrow" w:cs="Calibri"/>
          <w:bCs/>
          <w:sz w:val="21"/>
          <w:szCs w:val="21"/>
        </w:rPr>
        <w:t xml:space="preserve"> The </w:t>
      </w:r>
      <w:r w:rsidR="002C04F6" w:rsidRPr="00F92A2F">
        <w:rPr>
          <w:rFonts w:ascii="Arial Narrow" w:hAnsi="Arial Narrow" w:cs="Calibri"/>
          <w:bCs/>
          <w:sz w:val="21"/>
          <w:szCs w:val="21"/>
        </w:rPr>
        <w:t>project</w:t>
      </w:r>
      <w:r w:rsidRPr="00F92A2F">
        <w:rPr>
          <w:rFonts w:ascii="Arial Narrow" w:hAnsi="Arial Narrow" w:cs="Calibri"/>
          <w:bCs/>
          <w:sz w:val="21"/>
          <w:szCs w:val="21"/>
        </w:rPr>
        <w:t xml:space="preserve"> involved two surveys of ERTOs, detailed </w:t>
      </w:r>
      <w:r w:rsidR="002C04F6">
        <w:rPr>
          <w:rFonts w:ascii="Arial Narrow" w:hAnsi="Arial Narrow" w:cs="Calibri"/>
          <w:bCs/>
          <w:sz w:val="21"/>
          <w:szCs w:val="21"/>
        </w:rPr>
        <w:t>ca</w:t>
      </w:r>
      <w:r w:rsidRPr="00F92A2F">
        <w:rPr>
          <w:rFonts w:ascii="Arial Narrow" w:hAnsi="Arial Narrow" w:cs="Calibri"/>
          <w:bCs/>
          <w:sz w:val="21"/>
          <w:szCs w:val="21"/>
        </w:rPr>
        <w:t xml:space="preserve">se study </w:t>
      </w:r>
      <w:r w:rsidR="002C04F6" w:rsidRPr="00F92A2F">
        <w:rPr>
          <w:rFonts w:ascii="Arial Narrow" w:hAnsi="Arial Narrow" w:cs="Calibri"/>
          <w:bCs/>
          <w:sz w:val="21"/>
          <w:szCs w:val="21"/>
        </w:rPr>
        <w:t>visits</w:t>
      </w:r>
      <w:r w:rsidRPr="00F92A2F">
        <w:rPr>
          <w:rFonts w:ascii="Arial Narrow" w:hAnsi="Arial Narrow" w:cs="Calibri"/>
          <w:bCs/>
          <w:sz w:val="21"/>
          <w:szCs w:val="21"/>
        </w:rPr>
        <w:t xml:space="preserve"> </w:t>
      </w:r>
      <w:r w:rsidR="002C04F6">
        <w:rPr>
          <w:rFonts w:ascii="Arial Narrow" w:hAnsi="Arial Narrow" w:cs="Calibri"/>
          <w:bCs/>
          <w:sz w:val="21"/>
          <w:szCs w:val="21"/>
        </w:rPr>
        <w:t>t</w:t>
      </w:r>
      <w:r w:rsidRPr="00F92A2F">
        <w:rPr>
          <w:rFonts w:ascii="Arial Narrow" w:hAnsi="Arial Narrow" w:cs="Calibri"/>
          <w:bCs/>
          <w:sz w:val="21"/>
          <w:szCs w:val="21"/>
        </w:rPr>
        <w:t xml:space="preserve">o nine ERTOs, and </w:t>
      </w:r>
      <w:r w:rsidR="002C04F6" w:rsidRPr="00F92A2F">
        <w:rPr>
          <w:rFonts w:ascii="Arial Narrow" w:hAnsi="Arial Narrow" w:cs="Calibri"/>
          <w:bCs/>
          <w:sz w:val="21"/>
          <w:szCs w:val="21"/>
        </w:rPr>
        <w:t>comparison</w:t>
      </w:r>
      <w:r w:rsidRPr="00F92A2F">
        <w:rPr>
          <w:rFonts w:ascii="Arial Narrow" w:hAnsi="Arial Narrow" w:cs="Calibri"/>
          <w:bCs/>
          <w:sz w:val="21"/>
          <w:szCs w:val="21"/>
        </w:rPr>
        <w:t xml:space="preserve"> of </w:t>
      </w:r>
      <w:r w:rsidR="002C04F6" w:rsidRPr="00F92A2F">
        <w:rPr>
          <w:rFonts w:ascii="Arial Narrow" w:hAnsi="Arial Narrow" w:cs="Calibri"/>
          <w:bCs/>
          <w:sz w:val="21"/>
          <w:szCs w:val="21"/>
        </w:rPr>
        <w:t>qualifications</w:t>
      </w:r>
      <w:r w:rsidRPr="00F92A2F">
        <w:rPr>
          <w:rFonts w:ascii="Arial Narrow" w:hAnsi="Arial Narrow" w:cs="Calibri"/>
          <w:bCs/>
          <w:sz w:val="21"/>
          <w:szCs w:val="21"/>
        </w:rPr>
        <w:t xml:space="preserve"> </w:t>
      </w:r>
      <w:r w:rsidR="002C04F6" w:rsidRPr="00F92A2F">
        <w:rPr>
          <w:rFonts w:ascii="Arial Narrow" w:hAnsi="Arial Narrow" w:cs="Calibri"/>
          <w:bCs/>
          <w:sz w:val="21"/>
          <w:szCs w:val="21"/>
        </w:rPr>
        <w:t>offered</w:t>
      </w:r>
      <w:r w:rsidRPr="00F92A2F">
        <w:rPr>
          <w:rFonts w:ascii="Arial Narrow" w:hAnsi="Arial Narrow" w:cs="Calibri"/>
          <w:bCs/>
          <w:sz w:val="21"/>
          <w:szCs w:val="21"/>
        </w:rPr>
        <w:t xml:space="preserve"> by these RTOs with the same </w:t>
      </w:r>
      <w:r w:rsidR="002C04F6" w:rsidRPr="00F92A2F">
        <w:rPr>
          <w:rFonts w:ascii="Arial Narrow" w:hAnsi="Arial Narrow" w:cs="Calibri"/>
          <w:bCs/>
          <w:sz w:val="21"/>
          <w:szCs w:val="21"/>
        </w:rPr>
        <w:t>qualifications</w:t>
      </w:r>
      <w:r w:rsidRPr="00F92A2F">
        <w:rPr>
          <w:rFonts w:ascii="Arial Narrow" w:hAnsi="Arial Narrow" w:cs="Calibri"/>
          <w:bCs/>
          <w:sz w:val="21"/>
          <w:szCs w:val="21"/>
        </w:rPr>
        <w:t xml:space="preserve"> offered by TAFE a</w:t>
      </w:r>
      <w:r w:rsidR="00705963">
        <w:rPr>
          <w:rFonts w:ascii="Arial Narrow" w:hAnsi="Arial Narrow" w:cs="Calibri"/>
          <w:bCs/>
          <w:sz w:val="21"/>
          <w:szCs w:val="21"/>
        </w:rPr>
        <w:t>n</w:t>
      </w:r>
      <w:r w:rsidRPr="00F92A2F">
        <w:rPr>
          <w:rFonts w:ascii="Arial Narrow" w:hAnsi="Arial Narrow" w:cs="Calibri"/>
          <w:bCs/>
          <w:sz w:val="21"/>
          <w:szCs w:val="21"/>
        </w:rPr>
        <w:t xml:space="preserve">d private providers.  </w:t>
      </w:r>
      <w:r w:rsidR="00705963">
        <w:rPr>
          <w:rFonts w:ascii="Arial Narrow" w:hAnsi="Arial Narrow" w:cs="Calibri"/>
          <w:bCs/>
          <w:sz w:val="21"/>
          <w:szCs w:val="21"/>
        </w:rPr>
        <w:t>The Enterprise RTO Association (ERTOA) was a project partner, along with eight ERTOs.</w:t>
      </w:r>
    </w:p>
    <w:p w:rsidR="001E2351" w:rsidRDefault="004E1F53" w:rsidP="001E2351">
      <w:pPr>
        <w:spacing w:before="60" w:after="60"/>
        <w:rPr>
          <w:rFonts w:ascii="Arial Narrow" w:hAnsi="Arial Narrow"/>
          <w:sz w:val="21"/>
          <w:szCs w:val="21"/>
        </w:rPr>
      </w:pPr>
      <w:r>
        <w:rPr>
          <w:rFonts w:ascii="Arial Narrow" w:hAnsi="Arial Narrow"/>
          <w:sz w:val="21"/>
          <w:szCs w:val="21"/>
        </w:rPr>
        <w:t>The</w:t>
      </w:r>
      <w:r w:rsidR="001E2351" w:rsidRPr="001E2351">
        <w:rPr>
          <w:rFonts w:ascii="Arial Narrow" w:hAnsi="Arial Narrow"/>
          <w:sz w:val="21"/>
          <w:szCs w:val="21"/>
        </w:rPr>
        <w:t xml:space="preserve"> findings are summarised below using the four research questions as a frame. The reliability of the findings was assisted by the multiple methods used in the research. </w:t>
      </w:r>
    </w:p>
    <w:p w:rsidR="00A5388F" w:rsidRPr="001E2351" w:rsidRDefault="00A5388F" w:rsidP="001E2351">
      <w:pPr>
        <w:spacing w:before="60" w:after="60"/>
        <w:rPr>
          <w:rFonts w:ascii="Arial Narrow" w:hAnsi="Arial Narrow"/>
          <w:sz w:val="21"/>
          <w:szCs w:val="21"/>
        </w:rPr>
      </w:pPr>
    </w:p>
    <w:p w:rsidR="001E2351" w:rsidRPr="00D55764" w:rsidRDefault="001E2351" w:rsidP="001E2351">
      <w:pPr>
        <w:spacing w:before="60" w:after="60"/>
        <w:rPr>
          <w:rFonts w:ascii="Arial Narrow" w:hAnsi="Arial Narrow"/>
          <w:i/>
          <w:sz w:val="21"/>
          <w:szCs w:val="21"/>
        </w:rPr>
      </w:pPr>
      <w:r w:rsidRPr="00D55764">
        <w:rPr>
          <w:rFonts w:ascii="Arial Narrow" w:hAnsi="Arial Narrow"/>
          <w:i/>
          <w:sz w:val="21"/>
          <w:szCs w:val="21"/>
        </w:rPr>
        <w:lastRenderedPageBreak/>
        <w:t>Benefits and challenges for companies</w:t>
      </w:r>
    </w:p>
    <w:p w:rsidR="001E2351" w:rsidRPr="001E2351" w:rsidRDefault="001E2351" w:rsidP="001E2351">
      <w:pPr>
        <w:spacing w:before="60" w:after="60"/>
        <w:rPr>
          <w:rFonts w:ascii="Arial Narrow" w:hAnsi="Arial Narrow"/>
          <w:sz w:val="21"/>
          <w:szCs w:val="21"/>
        </w:rPr>
      </w:pPr>
      <w:r w:rsidRPr="001E2351">
        <w:rPr>
          <w:rFonts w:ascii="Arial Narrow" w:hAnsi="Arial Narrow"/>
          <w:bCs/>
          <w:sz w:val="21"/>
          <w:szCs w:val="21"/>
        </w:rPr>
        <w:t>Major reasons for becoming an enterprise RTO (ERTO) were training to meet industry regulation and l</w:t>
      </w:r>
      <w:r w:rsidRPr="001E2351">
        <w:rPr>
          <w:rFonts w:ascii="Arial Narrow" w:hAnsi="Arial Narrow"/>
          <w:sz w:val="21"/>
          <w:szCs w:val="21"/>
        </w:rPr>
        <w:t xml:space="preserve">icencing requirements, the control of the content of training and its quality, and in some cases a lack of other providers, or quality providers, for the relevant qualification. </w:t>
      </w:r>
    </w:p>
    <w:p w:rsidR="001E2351" w:rsidRPr="001E2351" w:rsidRDefault="001E2351" w:rsidP="001E2351">
      <w:pPr>
        <w:spacing w:before="60" w:after="60"/>
        <w:jc w:val="both"/>
        <w:rPr>
          <w:rFonts w:ascii="Arial Narrow" w:hAnsi="Arial Narrow"/>
          <w:bCs/>
          <w:sz w:val="21"/>
          <w:szCs w:val="21"/>
        </w:rPr>
      </w:pPr>
      <w:r w:rsidRPr="001E2351">
        <w:rPr>
          <w:rFonts w:ascii="Arial Narrow" w:hAnsi="Arial Narrow"/>
          <w:bCs/>
          <w:sz w:val="21"/>
          <w:szCs w:val="21"/>
        </w:rPr>
        <w:t xml:space="preserve">ERTOs all had a heavy focus on quality in assessment. The latter is necessary and desirable for all RTOs, and well regarded by the VET regulatory system, and for ERTOs it was necessary to achieve consistency of workers’ performance across multiple sites. </w:t>
      </w:r>
    </w:p>
    <w:p w:rsidR="001E2351" w:rsidRPr="001E2351" w:rsidRDefault="001E2351" w:rsidP="001E2351">
      <w:pPr>
        <w:spacing w:before="60" w:after="60"/>
        <w:jc w:val="both"/>
        <w:rPr>
          <w:rFonts w:ascii="Arial Narrow" w:hAnsi="Arial Narrow"/>
          <w:bCs/>
          <w:sz w:val="21"/>
          <w:szCs w:val="21"/>
        </w:rPr>
      </w:pPr>
      <w:r w:rsidRPr="001E2351">
        <w:rPr>
          <w:rFonts w:ascii="Arial Narrow" w:hAnsi="Arial Narrow"/>
          <w:bCs/>
          <w:sz w:val="21"/>
          <w:szCs w:val="21"/>
        </w:rPr>
        <w:t xml:space="preserve">The project provided evidence of the complexities of setting up and operating a training provider as part of a company or other organisation whose main business is not training. In all instances, staff needed to be employed solely to manage the compliance aspects of being a registered training organisation. The cost burden, to the parent company, of operating an ERTO was considerable, and needed constant justification. Organisations had deliberately kept their scope of registration (listed qualifications and/or skill sets) small to make the task manageable. </w:t>
      </w:r>
    </w:p>
    <w:p w:rsidR="001E2351" w:rsidRPr="001E2351" w:rsidRDefault="001E2351" w:rsidP="001E2351">
      <w:pPr>
        <w:spacing w:before="60" w:after="60"/>
        <w:rPr>
          <w:rFonts w:ascii="Arial Narrow" w:hAnsi="Arial Narrow"/>
          <w:bCs/>
          <w:sz w:val="21"/>
          <w:szCs w:val="21"/>
        </w:rPr>
      </w:pPr>
      <w:r w:rsidRPr="001E2351">
        <w:rPr>
          <w:rFonts w:ascii="Arial Narrow" w:hAnsi="Arial Narrow"/>
          <w:bCs/>
          <w:sz w:val="21"/>
          <w:szCs w:val="21"/>
        </w:rPr>
        <w:t>Changes in the parent companies, and their consequential effects on the ERTOs, were an unexpected feature of the research. The effects on the ERTOs were considerable; managing these changes consumed a lot of energy on the part of ERTO staff. While change in institutional training providers as a result of external factors and internal re-organisation is hardly a novel feature, the added complication for ERTOs is that they were subject to organisational change in their parent enterprises.</w:t>
      </w:r>
    </w:p>
    <w:p w:rsidR="001E2351" w:rsidRPr="001E2351" w:rsidRDefault="001E2351" w:rsidP="001E2351">
      <w:pPr>
        <w:spacing w:before="60" w:after="60"/>
        <w:jc w:val="both"/>
        <w:rPr>
          <w:rFonts w:ascii="Arial Narrow" w:hAnsi="Arial Narrow"/>
          <w:bCs/>
          <w:sz w:val="21"/>
          <w:szCs w:val="21"/>
        </w:rPr>
      </w:pPr>
      <w:r w:rsidRPr="001E2351">
        <w:rPr>
          <w:rFonts w:ascii="Arial Narrow" w:hAnsi="Arial Narrow"/>
          <w:bCs/>
          <w:sz w:val="21"/>
          <w:szCs w:val="21"/>
        </w:rPr>
        <w:t xml:space="preserve">Changes to funding structures at national and State level provided extra complications for ERTOs. While the availability of funding for the training was not a paramount reason for becoming or remaining an ERTO, it helped to justify the employment of staff to manage compliance matters and allowed for higher quality training. </w:t>
      </w:r>
    </w:p>
    <w:p w:rsidR="001E2351" w:rsidRPr="00D55764" w:rsidRDefault="001E2351" w:rsidP="001E2351">
      <w:pPr>
        <w:pStyle w:val="NormalWeb"/>
        <w:spacing w:before="60" w:beforeAutospacing="0" w:after="60" w:afterAutospacing="0"/>
        <w:rPr>
          <w:rFonts w:ascii="Arial Narrow" w:hAnsi="Arial Narrow"/>
          <w:i/>
          <w:sz w:val="21"/>
          <w:szCs w:val="21"/>
          <w:lang w:val="en-AU" w:eastAsia="en-AU"/>
        </w:rPr>
      </w:pPr>
      <w:r w:rsidRPr="00D55764">
        <w:rPr>
          <w:rFonts w:ascii="Arial Narrow" w:hAnsi="Arial Narrow"/>
          <w:i/>
          <w:sz w:val="21"/>
          <w:szCs w:val="21"/>
          <w:lang w:val="en-AU" w:eastAsia="en-AU"/>
        </w:rPr>
        <w:t>Benefits and challenges for workers</w:t>
      </w:r>
    </w:p>
    <w:p w:rsidR="001E2351" w:rsidRPr="001E2351" w:rsidRDefault="001E2351" w:rsidP="001E2351">
      <w:pPr>
        <w:pStyle w:val="NormalWeb"/>
        <w:spacing w:before="60" w:beforeAutospacing="0" w:after="60" w:afterAutospacing="0"/>
        <w:rPr>
          <w:rFonts w:ascii="Arial Narrow" w:hAnsi="Arial Narrow"/>
          <w:bCs/>
          <w:sz w:val="21"/>
          <w:szCs w:val="21"/>
          <w:lang w:val="en-AU" w:eastAsia="en-AU"/>
        </w:rPr>
      </w:pPr>
      <w:r w:rsidRPr="001E2351">
        <w:rPr>
          <w:rFonts w:ascii="Arial Narrow" w:hAnsi="Arial Narrow"/>
          <w:sz w:val="21"/>
          <w:szCs w:val="21"/>
          <w:lang w:val="en-AU" w:eastAsia="en-AU"/>
        </w:rPr>
        <w:t xml:space="preserve">Workers appreciated the practical and workplace-based nature of the training, stating that the training was highly relevant to their jobs.  They reported a mix of training methods; training was not confined to on-the-job instruction. They reported a high level of satisfaction with training. They appreciated the acquisition of a qualification at no cost and within working hours, and </w:t>
      </w:r>
      <w:r w:rsidRPr="001E2351">
        <w:rPr>
          <w:rFonts w:ascii="Arial Narrow" w:hAnsi="Arial Narrow"/>
          <w:bCs/>
          <w:sz w:val="21"/>
          <w:szCs w:val="21"/>
          <w:lang w:val="en-AU" w:eastAsia="en-AU"/>
        </w:rPr>
        <w:t xml:space="preserve">the transferability of their qualifications and/or skill sets to other employers. </w:t>
      </w:r>
    </w:p>
    <w:p w:rsidR="001E2351" w:rsidRPr="001E2351" w:rsidRDefault="001E2351" w:rsidP="001E2351">
      <w:pPr>
        <w:pStyle w:val="NormalWeb"/>
        <w:spacing w:before="60" w:beforeAutospacing="0" w:after="60" w:afterAutospacing="0"/>
        <w:rPr>
          <w:rFonts w:ascii="Arial Narrow" w:hAnsi="Arial Narrow"/>
          <w:bCs/>
          <w:sz w:val="21"/>
          <w:szCs w:val="21"/>
          <w:lang w:val="en-AU" w:eastAsia="en-AU"/>
        </w:rPr>
      </w:pPr>
      <w:r w:rsidRPr="001E2351">
        <w:rPr>
          <w:rFonts w:ascii="Arial Narrow" w:hAnsi="Arial Narrow"/>
          <w:sz w:val="21"/>
          <w:szCs w:val="21"/>
          <w:lang w:val="en-AU" w:eastAsia="en-AU"/>
        </w:rPr>
        <w:t>Learners confirmed additional benefits beyond the job or company-related benefits reported. In the survey, they reported ‘personal benefits’ in the survey and also their movement on to higher-level qualifications. Their relatively low prior education achievement, and the fact that over 30% responding to the survey spoke a language other than English at home, confirmed previous studies showing that ERTOs assist disadvantaged worker groups.</w:t>
      </w:r>
    </w:p>
    <w:p w:rsidR="001E2351" w:rsidRPr="001E2351" w:rsidRDefault="001E2351" w:rsidP="001E2351">
      <w:pPr>
        <w:spacing w:before="60" w:after="60"/>
        <w:jc w:val="both"/>
        <w:rPr>
          <w:rFonts w:ascii="Arial Narrow" w:hAnsi="Arial Narrow"/>
          <w:sz w:val="21"/>
          <w:szCs w:val="21"/>
        </w:rPr>
      </w:pPr>
      <w:r w:rsidRPr="001E2351">
        <w:rPr>
          <w:rFonts w:ascii="Arial Narrow" w:hAnsi="Arial Narrow"/>
          <w:sz w:val="21"/>
          <w:szCs w:val="21"/>
        </w:rPr>
        <w:t xml:space="preserve">There were also some challenges. Some employees were not altogether happy with their training and would have preferred it to be more formalised. We concluded that the training should be more visible and explicit, and less embedded within work. </w:t>
      </w:r>
    </w:p>
    <w:p w:rsidR="001E2351" w:rsidRPr="00D55764" w:rsidRDefault="001E2351" w:rsidP="001E2351">
      <w:pPr>
        <w:pStyle w:val="NormalWeb"/>
        <w:spacing w:before="60" w:beforeAutospacing="0" w:after="60" w:afterAutospacing="0"/>
        <w:jc w:val="both"/>
        <w:rPr>
          <w:rFonts w:ascii="Arial Narrow" w:hAnsi="Arial Narrow"/>
          <w:i/>
          <w:sz w:val="21"/>
          <w:szCs w:val="21"/>
          <w:lang w:val="en-AU" w:eastAsia="en-AU"/>
        </w:rPr>
      </w:pPr>
      <w:r w:rsidRPr="00D55764">
        <w:rPr>
          <w:rFonts w:ascii="Arial Narrow" w:hAnsi="Arial Narrow"/>
          <w:i/>
          <w:sz w:val="21"/>
          <w:szCs w:val="21"/>
          <w:lang w:val="en-AU" w:eastAsia="en-AU"/>
        </w:rPr>
        <w:lastRenderedPageBreak/>
        <w:t>Equivalence of qualifications with those delivered in TAFE and other institutional settings</w:t>
      </w:r>
    </w:p>
    <w:p w:rsidR="001E2351" w:rsidRPr="001E2351" w:rsidRDefault="001E2351" w:rsidP="001E2351">
      <w:pPr>
        <w:spacing w:before="60" w:after="60"/>
        <w:rPr>
          <w:rFonts w:ascii="Arial Narrow" w:hAnsi="Arial Narrow"/>
          <w:sz w:val="21"/>
          <w:szCs w:val="21"/>
        </w:rPr>
      </w:pPr>
      <w:r w:rsidRPr="001E2351">
        <w:rPr>
          <w:rFonts w:ascii="Arial Narrow" w:hAnsi="Arial Narrow"/>
          <w:sz w:val="21"/>
          <w:szCs w:val="21"/>
        </w:rPr>
        <w:t>The project indicates that for those qualifications delivered by the ERTOs in the study, the delivery by other providers was often very similar, involving close partnerships between training providers and companies. This was an unexpected but important finding. Also, it proved difficult to find other training providers delivering some of the qualifications, even by trawling the national register, indicating that, for some people in their geographical location, an ERTO is likely to be the only option to achieve certain qualifications</w:t>
      </w:r>
    </w:p>
    <w:p w:rsidR="001E2351" w:rsidRPr="00D55764" w:rsidRDefault="001E2351" w:rsidP="001E2351">
      <w:pPr>
        <w:spacing w:before="60" w:after="60"/>
        <w:rPr>
          <w:rFonts w:ascii="Arial Narrow" w:hAnsi="Arial Narrow"/>
          <w:i/>
          <w:sz w:val="21"/>
          <w:szCs w:val="21"/>
        </w:rPr>
      </w:pPr>
      <w:r w:rsidRPr="00D55764">
        <w:rPr>
          <w:rFonts w:ascii="Arial Narrow" w:hAnsi="Arial Narrow"/>
          <w:i/>
          <w:sz w:val="21"/>
          <w:szCs w:val="21"/>
        </w:rPr>
        <w:t>An emerging, employer-led, alternative VET system?</w:t>
      </w:r>
    </w:p>
    <w:p w:rsidR="001E2351" w:rsidRDefault="001E2351" w:rsidP="001E2351">
      <w:pPr>
        <w:spacing w:before="60" w:after="60"/>
        <w:rPr>
          <w:rFonts w:ascii="Arial Narrow" w:hAnsi="Arial Narrow"/>
          <w:sz w:val="21"/>
          <w:szCs w:val="21"/>
        </w:rPr>
      </w:pPr>
      <w:r w:rsidRPr="001E2351">
        <w:rPr>
          <w:rFonts w:ascii="Arial Narrow" w:hAnsi="Arial Narrow"/>
          <w:sz w:val="21"/>
          <w:szCs w:val="21"/>
        </w:rPr>
        <w:t>More thinking needs to be done around this issue, but we can make two initial points from our data and analysis. Firstly the contribution of ERTOs is important, particularly in some industry areas and for some groups of Australian workers. They provide qualification-based training free of charge to learners and largely free of cost to the government. Secondly, the regulatory requirements of running an enterprise RTO are likely to prevent them moving from a minor to a major component of the VET system, since they belong to parent organisations whose main business is not training. The public policy question is whether ERTOs’ share of the VET system should be increased, and if so, how this might be done.  The project provides much data that can inform this debate.</w:t>
      </w:r>
    </w:p>
    <w:p w:rsidR="002C04F6" w:rsidRPr="001E2351" w:rsidRDefault="002C04F6" w:rsidP="001E2351">
      <w:pPr>
        <w:spacing w:before="60" w:after="60"/>
        <w:rPr>
          <w:rFonts w:ascii="Arial Narrow" w:hAnsi="Arial Narrow"/>
          <w:sz w:val="21"/>
          <w:szCs w:val="21"/>
        </w:rPr>
      </w:pPr>
      <w:r>
        <w:rPr>
          <w:rFonts w:ascii="Arial Narrow" w:hAnsi="Arial Narrow"/>
          <w:sz w:val="21"/>
          <w:szCs w:val="21"/>
        </w:rPr>
        <w:t>An extended report on the project can be found on the project web site, which is also on the RAVE site under ‘Recent research’</w:t>
      </w:r>
      <w:r w:rsidR="00705963">
        <w:rPr>
          <w:rFonts w:ascii="Arial Narrow" w:hAnsi="Arial Narrow"/>
          <w:sz w:val="21"/>
          <w:szCs w:val="21"/>
        </w:rPr>
        <w:t>.</w:t>
      </w:r>
    </w:p>
    <w:p w:rsidR="00946FA7" w:rsidRPr="00B17569" w:rsidRDefault="00705963" w:rsidP="00034068">
      <w:pPr>
        <w:spacing w:beforeLines="60" w:before="144" w:afterLines="60" w:after="144"/>
        <w:rPr>
          <w:rFonts w:ascii="Calibri" w:hAnsi="Calibri"/>
          <w:color w:val="000000"/>
          <w:sz w:val="26"/>
          <w:szCs w:val="26"/>
        </w:rPr>
      </w:pPr>
      <w:r w:rsidRPr="00B17569">
        <w:rPr>
          <w:rFonts w:ascii="Arial Narrow" w:hAnsi="Arial Narrow" w:cs="Calibri"/>
          <w:b/>
          <w:sz w:val="26"/>
          <w:szCs w:val="26"/>
        </w:rPr>
        <w:t>Events and news from other organisations</w:t>
      </w:r>
    </w:p>
    <w:p w:rsidR="002757BC" w:rsidRPr="009E4379" w:rsidRDefault="002757BC" w:rsidP="000A3B49">
      <w:pPr>
        <w:spacing w:before="60" w:after="60"/>
        <w:rPr>
          <w:rFonts w:ascii="Arial Narrow" w:hAnsi="Arial Narrow" w:cs="Calibri"/>
          <w:b/>
          <w:sz w:val="21"/>
          <w:szCs w:val="21"/>
          <w:u w:val="single"/>
        </w:rPr>
      </w:pPr>
      <w:r w:rsidRPr="009E4379">
        <w:rPr>
          <w:rFonts w:ascii="Arial Narrow" w:hAnsi="Arial Narrow" w:cs="Calibri"/>
          <w:b/>
          <w:sz w:val="21"/>
          <w:szCs w:val="21"/>
          <w:u w:val="single"/>
        </w:rPr>
        <w:t>2017 International Exchange</w:t>
      </w:r>
      <w:r w:rsidR="00946FA7" w:rsidRPr="009E4379">
        <w:rPr>
          <w:rFonts w:ascii="Arial Narrow" w:hAnsi="Arial Narrow" w:cs="Calibri"/>
          <w:b/>
          <w:sz w:val="21"/>
          <w:szCs w:val="21"/>
          <w:u w:val="single"/>
        </w:rPr>
        <w:t xml:space="preserve"> on adult learning</w:t>
      </w:r>
      <w:r w:rsidRPr="009E4379">
        <w:rPr>
          <w:rFonts w:ascii="Arial Narrow" w:hAnsi="Arial Narrow" w:cs="Calibri"/>
          <w:b/>
          <w:sz w:val="21"/>
          <w:szCs w:val="21"/>
          <w:u w:val="single"/>
        </w:rPr>
        <w:t> </w:t>
      </w:r>
    </w:p>
    <w:p w:rsidR="002757BC" w:rsidRPr="002757BC" w:rsidRDefault="002757BC" w:rsidP="000A3B49">
      <w:pPr>
        <w:spacing w:after="60"/>
        <w:rPr>
          <w:rFonts w:ascii="Arial Narrow" w:hAnsi="Arial Narrow"/>
          <w:sz w:val="21"/>
          <w:szCs w:val="21"/>
        </w:rPr>
      </w:pPr>
      <w:r w:rsidRPr="002757BC">
        <w:rPr>
          <w:rFonts w:ascii="Arial Narrow" w:hAnsi="Arial Narrow"/>
          <w:sz w:val="21"/>
          <w:szCs w:val="21"/>
        </w:rPr>
        <w:t>Federation University Australia is a partner, with Adult Learning Australia (ALA) and ACE Aotearoa (in New Zealand) and the ELOA (Older Learner) Network of ESREA (European Society for Researc</w:t>
      </w:r>
      <w:r w:rsidR="009E4379">
        <w:rPr>
          <w:rFonts w:ascii="Arial Narrow" w:hAnsi="Arial Narrow"/>
          <w:sz w:val="21"/>
          <w:szCs w:val="21"/>
        </w:rPr>
        <w:t>h into the Education of Adults)</w:t>
      </w:r>
      <w:r w:rsidRPr="002757BC">
        <w:rPr>
          <w:rFonts w:ascii="Arial Narrow" w:hAnsi="Arial Narrow"/>
          <w:sz w:val="21"/>
          <w:szCs w:val="21"/>
        </w:rPr>
        <w:t> in the</w:t>
      </w:r>
      <w:r w:rsidR="009E4379">
        <w:rPr>
          <w:rFonts w:ascii="Arial Narrow" w:hAnsi="Arial Narrow"/>
          <w:sz w:val="21"/>
          <w:szCs w:val="21"/>
        </w:rPr>
        <w:t xml:space="preserve"> ‘</w:t>
      </w:r>
      <w:r w:rsidRPr="002757BC">
        <w:rPr>
          <w:rFonts w:ascii="Arial Narrow" w:hAnsi="Arial Narrow"/>
          <w:sz w:val="21"/>
          <w:szCs w:val="21"/>
        </w:rPr>
        <w:t>Getting of Wisdom: Learning later in life</w:t>
      </w:r>
      <w:r w:rsidR="009E4379">
        <w:rPr>
          <w:rFonts w:ascii="Arial Narrow" w:hAnsi="Arial Narrow"/>
          <w:sz w:val="21"/>
          <w:szCs w:val="21"/>
        </w:rPr>
        <w:t>’</w:t>
      </w:r>
      <w:r w:rsidRPr="002757BC">
        <w:rPr>
          <w:rFonts w:ascii="Arial Narrow" w:hAnsi="Arial Narrow"/>
          <w:sz w:val="21"/>
          <w:szCs w:val="21"/>
        </w:rPr>
        <w:t xml:space="preserve"> international exchange and conferences, involving researchers in Europe, Australia and New Zealand is being planned and coordinated by Barry Golding. Advance information about the exchange is attached. Annette Foley </w:t>
      </w:r>
      <w:r w:rsidR="00705963">
        <w:rPr>
          <w:rFonts w:ascii="Arial Narrow" w:hAnsi="Arial Narrow"/>
          <w:sz w:val="21"/>
          <w:szCs w:val="21"/>
        </w:rPr>
        <w:t>and</w:t>
      </w:r>
      <w:r w:rsidRPr="002757BC">
        <w:rPr>
          <w:rFonts w:ascii="Arial Narrow" w:hAnsi="Arial Narrow"/>
          <w:sz w:val="21"/>
          <w:szCs w:val="21"/>
        </w:rPr>
        <w:t xml:space="preserve"> Helen </w:t>
      </w:r>
      <w:proofErr w:type="spellStart"/>
      <w:r w:rsidRPr="002757BC">
        <w:rPr>
          <w:rFonts w:ascii="Arial Narrow" w:hAnsi="Arial Narrow"/>
          <w:sz w:val="21"/>
          <w:szCs w:val="21"/>
        </w:rPr>
        <w:t>Weadon</w:t>
      </w:r>
      <w:proofErr w:type="spellEnd"/>
      <w:r w:rsidRPr="002757BC">
        <w:rPr>
          <w:rFonts w:ascii="Arial Narrow" w:hAnsi="Arial Narrow"/>
          <w:sz w:val="21"/>
          <w:szCs w:val="21"/>
        </w:rPr>
        <w:t xml:space="preserve"> (also from Fed </w:t>
      </w:r>
      <w:proofErr w:type="spellStart"/>
      <w:r w:rsidRPr="002757BC">
        <w:rPr>
          <w:rFonts w:ascii="Arial Narrow" w:hAnsi="Arial Narrow"/>
          <w:sz w:val="21"/>
          <w:szCs w:val="21"/>
        </w:rPr>
        <w:t>Uni</w:t>
      </w:r>
      <w:proofErr w:type="spellEnd"/>
      <w:r w:rsidRPr="002757BC">
        <w:rPr>
          <w:rFonts w:ascii="Arial Narrow" w:hAnsi="Arial Narrow"/>
          <w:sz w:val="21"/>
          <w:szCs w:val="21"/>
        </w:rPr>
        <w:t>) are part of the Australian o</w:t>
      </w:r>
      <w:r w:rsidR="00602002">
        <w:rPr>
          <w:rFonts w:ascii="Arial Narrow" w:hAnsi="Arial Narrow"/>
          <w:sz w:val="21"/>
          <w:szCs w:val="21"/>
        </w:rPr>
        <w:t>rganising committee. A one day c</w:t>
      </w:r>
      <w:r w:rsidRPr="002757BC">
        <w:rPr>
          <w:rFonts w:ascii="Arial Narrow" w:hAnsi="Arial Narrow"/>
          <w:sz w:val="21"/>
          <w:szCs w:val="21"/>
        </w:rPr>
        <w:t xml:space="preserve">onference is to be held as part of the exchange in Ballarat on 14 Feb 2017 on the theme </w:t>
      </w:r>
      <w:r w:rsidR="00602002">
        <w:rPr>
          <w:rFonts w:ascii="Arial Narrow" w:hAnsi="Arial Narrow"/>
          <w:sz w:val="21"/>
          <w:szCs w:val="21"/>
        </w:rPr>
        <w:t>‘</w:t>
      </w:r>
      <w:r w:rsidRPr="002757BC">
        <w:rPr>
          <w:rFonts w:ascii="Arial Narrow" w:hAnsi="Arial Narrow"/>
          <w:sz w:val="21"/>
          <w:szCs w:val="21"/>
        </w:rPr>
        <w:t>Learning in later life in diverse contexts</w:t>
      </w:r>
      <w:r w:rsidR="00602002">
        <w:rPr>
          <w:rFonts w:ascii="Arial Narrow" w:hAnsi="Arial Narrow"/>
          <w:sz w:val="21"/>
          <w:szCs w:val="21"/>
        </w:rPr>
        <w:t>’</w:t>
      </w:r>
      <w:r w:rsidRPr="002757BC">
        <w:rPr>
          <w:rFonts w:ascii="Arial Narrow" w:hAnsi="Arial Narrow"/>
          <w:sz w:val="21"/>
          <w:szCs w:val="21"/>
        </w:rPr>
        <w:t xml:space="preserve">. On the </w:t>
      </w:r>
      <w:r w:rsidR="00602002">
        <w:rPr>
          <w:rFonts w:ascii="Arial Narrow" w:hAnsi="Arial Narrow"/>
          <w:sz w:val="21"/>
          <w:szCs w:val="21"/>
        </w:rPr>
        <w:t>following day</w:t>
      </w:r>
      <w:r w:rsidR="009E4379">
        <w:rPr>
          <w:rFonts w:ascii="Arial Narrow" w:hAnsi="Arial Narrow"/>
          <w:sz w:val="21"/>
          <w:szCs w:val="21"/>
        </w:rPr>
        <w:t xml:space="preserve"> in Melbourne, the</w:t>
      </w:r>
      <w:r w:rsidRPr="002757BC">
        <w:rPr>
          <w:rFonts w:ascii="Arial Narrow" w:hAnsi="Arial Narrow"/>
          <w:sz w:val="21"/>
          <w:szCs w:val="21"/>
        </w:rPr>
        <w:t xml:space="preserve"> theme is </w:t>
      </w:r>
      <w:r w:rsidR="00602002">
        <w:rPr>
          <w:rFonts w:ascii="Arial Narrow" w:hAnsi="Arial Narrow"/>
          <w:sz w:val="21"/>
          <w:szCs w:val="21"/>
        </w:rPr>
        <w:t>‘</w:t>
      </w:r>
      <w:r w:rsidRPr="002757BC">
        <w:rPr>
          <w:rFonts w:ascii="Arial Narrow" w:hAnsi="Arial Narrow"/>
          <w:sz w:val="21"/>
          <w:szCs w:val="21"/>
        </w:rPr>
        <w:t>Learning in later life and social inequalities</w:t>
      </w:r>
      <w:r w:rsidR="00602002">
        <w:rPr>
          <w:rFonts w:ascii="Arial Narrow" w:hAnsi="Arial Narrow"/>
          <w:sz w:val="21"/>
          <w:szCs w:val="21"/>
        </w:rPr>
        <w:t>’</w:t>
      </w:r>
      <w:r w:rsidRPr="002757BC">
        <w:rPr>
          <w:rFonts w:ascii="Arial Narrow" w:hAnsi="Arial Narrow"/>
          <w:sz w:val="21"/>
          <w:szCs w:val="21"/>
        </w:rPr>
        <w:t>.  </w:t>
      </w:r>
      <w:r w:rsidR="00602002">
        <w:rPr>
          <w:rFonts w:ascii="Arial Narrow" w:hAnsi="Arial Narrow"/>
          <w:sz w:val="21"/>
          <w:szCs w:val="21"/>
        </w:rPr>
        <w:t>Papers</w:t>
      </w:r>
      <w:r w:rsidRPr="002757BC">
        <w:rPr>
          <w:rFonts w:ascii="Arial Narrow" w:hAnsi="Arial Narrow"/>
          <w:sz w:val="21"/>
          <w:szCs w:val="21"/>
        </w:rPr>
        <w:t xml:space="preserve"> from the exchange will be included in a special, guest edited Learning in later life edition of the Australian Journal of Adult Learning in November 2017.</w:t>
      </w:r>
    </w:p>
    <w:p w:rsidR="002757BC" w:rsidRDefault="002757BC" w:rsidP="006D12BF">
      <w:pPr>
        <w:spacing w:afterLines="60" w:after="144"/>
        <w:rPr>
          <w:rFonts w:ascii="Arial Narrow" w:hAnsi="Arial Narrow"/>
          <w:sz w:val="21"/>
          <w:szCs w:val="21"/>
        </w:rPr>
      </w:pPr>
      <w:r w:rsidRPr="002757BC">
        <w:rPr>
          <w:rFonts w:ascii="Arial Narrow" w:hAnsi="Arial Narrow"/>
          <w:sz w:val="21"/>
          <w:szCs w:val="21"/>
        </w:rPr>
        <w:t>The Exchange and Conferences are open to researchers, policy makers and practitioners from anywhere in the world, but the core participants are anticipated from Europe, Australia and New Zealand. Further information will be available via ALA and ACE Aotearoa websites in June 2016.</w:t>
      </w:r>
    </w:p>
    <w:p w:rsidR="009E4379" w:rsidRDefault="00920946" w:rsidP="009E4379">
      <w:pPr>
        <w:widowControl w:val="0"/>
        <w:autoSpaceDE w:val="0"/>
        <w:autoSpaceDN w:val="0"/>
        <w:adjustRightInd w:val="0"/>
        <w:spacing w:before="60" w:after="60"/>
        <w:rPr>
          <w:rFonts w:ascii="Arial Narrow" w:hAnsi="Arial Narrow" w:cs="Courier New"/>
          <w:b/>
          <w:sz w:val="21"/>
          <w:szCs w:val="21"/>
          <w:u w:val="single"/>
        </w:rPr>
      </w:pPr>
      <w:r w:rsidRPr="009E4379">
        <w:rPr>
          <w:rFonts w:ascii="Arial Narrow" w:hAnsi="Arial Narrow" w:cs="Courier New"/>
          <w:b/>
          <w:sz w:val="21"/>
          <w:szCs w:val="21"/>
          <w:u w:val="single"/>
        </w:rPr>
        <w:t>Pathways to Education and Work website</w:t>
      </w:r>
    </w:p>
    <w:p w:rsidR="00920946" w:rsidRPr="009E4379" w:rsidRDefault="00920946" w:rsidP="009E4379">
      <w:pPr>
        <w:widowControl w:val="0"/>
        <w:autoSpaceDE w:val="0"/>
        <w:autoSpaceDN w:val="0"/>
        <w:adjustRightInd w:val="0"/>
        <w:spacing w:before="60" w:after="60"/>
        <w:rPr>
          <w:rFonts w:ascii="Arial Narrow" w:hAnsi="Arial Narrow" w:cs="Courier New"/>
          <w:b/>
          <w:sz w:val="21"/>
          <w:szCs w:val="21"/>
          <w:u w:val="single"/>
        </w:rPr>
      </w:pPr>
      <w:r>
        <w:rPr>
          <w:rFonts w:ascii="Arial Narrow" w:hAnsi="Arial Narrow"/>
          <w:sz w:val="21"/>
          <w:szCs w:val="21"/>
        </w:rPr>
        <w:t>The</w:t>
      </w:r>
      <w:r w:rsidRPr="00B45124">
        <w:rPr>
          <w:rFonts w:ascii="Arial Narrow" w:hAnsi="Arial Narrow"/>
          <w:sz w:val="21"/>
          <w:szCs w:val="21"/>
        </w:rPr>
        <w:t xml:space="preserve"> research group ‘Pathways to Education and Work’ at </w:t>
      </w:r>
      <w:r>
        <w:rPr>
          <w:rFonts w:ascii="Arial Narrow" w:hAnsi="Arial Narrow"/>
          <w:sz w:val="21"/>
          <w:szCs w:val="21"/>
        </w:rPr>
        <w:t>the Ontario Institute for Studies in Education (</w:t>
      </w:r>
      <w:r w:rsidRPr="00B45124">
        <w:rPr>
          <w:rFonts w:ascii="Arial Narrow" w:hAnsi="Arial Narrow"/>
          <w:sz w:val="21"/>
          <w:szCs w:val="21"/>
        </w:rPr>
        <w:t>OISE</w:t>
      </w:r>
      <w:r>
        <w:rPr>
          <w:rFonts w:ascii="Arial Narrow" w:hAnsi="Arial Narrow"/>
          <w:sz w:val="21"/>
          <w:szCs w:val="21"/>
        </w:rPr>
        <w:t>)</w:t>
      </w:r>
      <w:r w:rsidRPr="00B45124">
        <w:rPr>
          <w:rFonts w:ascii="Arial Narrow" w:hAnsi="Arial Narrow"/>
          <w:sz w:val="21"/>
          <w:szCs w:val="21"/>
        </w:rPr>
        <w:t xml:space="preserve"> has a new website that </w:t>
      </w:r>
      <w:r>
        <w:rPr>
          <w:rFonts w:ascii="Arial Narrow" w:hAnsi="Arial Narrow"/>
          <w:sz w:val="21"/>
          <w:szCs w:val="21"/>
        </w:rPr>
        <w:t>has been developed by one of their</w:t>
      </w:r>
      <w:r w:rsidR="009E4379">
        <w:rPr>
          <w:rFonts w:ascii="Arial Narrow" w:hAnsi="Arial Narrow"/>
          <w:sz w:val="21"/>
          <w:szCs w:val="21"/>
        </w:rPr>
        <w:t xml:space="preserve"> graduate </w:t>
      </w:r>
      <w:r w:rsidR="009E4379">
        <w:rPr>
          <w:rFonts w:ascii="Arial Narrow" w:hAnsi="Arial Narrow"/>
          <w:sz w:val="21"/>
          <w:szCs w:val="21"/>
        </w:rPr>
        <w:lastRenderedPageBreak/>
        <w:t xml:space="preserve">students. </w:t>
      </w:r>
      <w:r>
        <w:rPr>
          <w:rFonts w:ascii="Arial Narrow" w:hAnsi="Arial Narrow"/>
          <w:sz w:val="21"/>
          <w:szCs w:val="21"/>
        </w:rPr>
        <w:t xml:space="preserve">They </w:t>
      </w:r>
      <w:r w:rsidRPr="00B45124">
        <w:rPr>
          <w:rFonts w:ascii="Arial Narrow" w:hAnsi="Arial Narrow"/>
          <w:sz w:val="21"/>
          <w:szCs w:val="21"/>
        </w:rPr>
        <w:t xml:space="preserve">will use it to post work from various projects on pathways and will also have a semi-regular blog. </w:t>
      </w:r>
      <w:r w:rsidR="006117A4" w:rsidRPr="006117A4">
        <w:rPr>
          <w:rStyle w:val="Hyperlink"/>
          <w:rFonts w:ascii="Arial Narrow" w:hAnsi="Arial Narrow"/>
          <w:sz w:val="21"/>
          <w:szCs w:val="21"/>
          <w:lang w:val="en-US"/>
        </w:rPr>
        <w:t>http://www.oise.utoronto.ca/pew/</w:t>
      </w:r>
    </w:p>
    <w:p w:rsidR="009E4379" w:rsidRDefault="005B0B6E" w:rsidP="001F6F4C">
      <w:pPr>
        <w:pStyle w:val="NormalWeb"/>
        <w:spacing w:before="240" w:beforeAutospacing="0" w:after="0" w:afterAutospacing="0"/>
        <w:rPr>
          <w:rFonts w:ascii="Arial Narrow" w:hAnsi="Arial Narrow" w:cs="Courier New"/>
          <w:b/>
          <w:sz w:val="26"/>
          <w:szCs w:val="26"/>
          <w:lang w:val="en-US"/>
        </w:rPr>
      </w:pPr>
      <w:r w:rsidRPr="009E4379">
        <w:rPr>
          <w:rFonts w:ascii="Arial Narrow" w:hAnsi="Arial Narrow" w:cs="Arial"/>
          <w:b/>
          <w:iCs/>
          <w:color w:val="000000"/>
          <w:sz w:val="26"/>
          <w:szCs w:val="26"/>
          <w:lang w:val="en-US"/>
        </w:rPr>
        <w:t>R</w:t>
      </w:r>
      <w:r w:rsidRPr="009E4379">
        <w:rPr>
          <w:rFonts w:ascii="Arial Narrow" w:hAnsi="Arial Narrow" w:cs="Courier New"/>
          <w:b/>
          <w:sz w:val="26"/>
          <w:szCs w:val="26"/>
          <w:lang w:val="en-US"/>
        </w:rPr>
        <w:t>AVE members’ publications</w:t>
      </w:r>
      <w:r w:rsidRPr="00114432">
        <w:rPr>
          <w:rFonts w:ascii="Arial Narrow" w:hAnsi="Arial Narrow" w:cs="Courier New"/>
          <w:b/>
          <w:lang w:val="en-US"/>
        </w:rPr>
        <w:t xml:space="preserve"> </w:t>
      </w:r>
      <w:r w:rsidR="009E4379" w:rsidRPr="009E4379">
        <w:rPr>
          <w:rFonts w:ascii="Arial Narrow" w:hAnsi="Arial Narrow" w:cs="Courier New"/>
          <w:b/>
          <w:sz w:val="26"/>
          <w:szCs w:val="26"/>
          <w:lang w:val="en-US"/>
        </w:rPr>
        <w:t xml:space="preserve">and achievements </w:t>
      </w:r>
    </w:p>
    <w:p w:rsidR="005B0B6E" w:rsidRPr="009E4379" w:rsidRDefault="005B0B6E" w:rsidP="009E4379">
      <w:pPr>
        <w:pStyle w:val="NormalWeb"/>
        <w:spacing w:before="0" w:beforeAutospacing="0" w:after="0" w:afterAutospacing="0"/>
        <w:rPr>
          <w:rFonts w:ascii="Arial Narrow" w:hAnsi="Arial Narrow" w:cs="Courier New"/>
          <w:i/>
          <w:sz w:val="22"/>
          <w:szCs w:val="22"/>
          <w:lang w:val="en-US"/>
        </w:rPr>
      </w:pPr>
      <w:proofErr w:type="gramStart"/>
      <w:r w:rsidRPr="009E4379">
        <w:rPr>
          <w:rFonts w:ascii="Arial Narrow" w:hAnsi="Arial Narrow" w:cs="Courier New"/>
          <w:i/>
          <w:sz w:val="22"/>
          <w:szCs w:val="22"/>
          <w:lang w:val="en-US"/>
        </w:rPr>
        <w:t>since</w:t>
      </w:r>
      <w:proofErr w:type="gramEnd"/>
      <w:r w:rsidRPr="009E4379">
        <w:rPr>
          <w:rFonts w:ascii="Arial Narrow" w:hAnsi="Arial Narrow" w:cs="Courier New"/>
          <w:i/>
          <w:sz w:val="22"/>
          <w:szCs w:val="22"/>
          <w:lang w:val="en-US"/>
        </w:rPr>
        <w:t xml:space="preserve"> RAVE News 5  (November, 2015)  </w:t>
      </w:r>
    </w:p>
    <w:p w:rsidR="005B0B6E" w:rsidRPr="00172506" w:rsidRDefault="005B0B6E" w:rsidP="00034068">
      <w:pPr>
        <w:autoSpaceDE w:val="0"/>
        <w:autoSpaceDN w:val="0"/>
        <w:adjustRightInd w:val="0"/>
        <w:spacing w:beforeLines="60" w:before="144" w:afterLines="60" w:after="144"/>
        <w:rPr>
          <w:rFonts w:ascii="Arial Narrow" w:hAnsi="Arial Narrow" w:cs="Arial"/>
          <w:b/>
          <w:color w:val="000000" w:themeColor="text1"/>
          <w:sz w:val="22"/>
          <w:szCs w:val="22"/>
          <w:u w:val="single"/>
        </w:rPr>
      </w:pPr>
      <w:r w:rsidRPr="00172506">
        <w:rPr>
          <w:rFonts w:ascii="Arial Narrow" w:hAnsi="Arial Narrow" w:cs="Arial"/>
          <w:b/>
          <w:color w:val="000000" w:themeColor="text1"/>
          <w:sz w:val="22"/>
          <w:szCs w:val="22"/>
          <w:u w:val="single"/>
        </w:rPr>
        <w:t>Book Chapters</w:t>
      </w:r>
    </w:p>
    <w:p w:rsidR="001B6CBF" w:rsidRDefault="001B6CBF" w:rsidP="00034068">
      <w:pPr>
        <w:spacing w:beforeLines="60" w:before="144" w:afterLines="60" w:after="144"/>
        <w:rPr>
          <w:rFonts w:ascii="Arial Narrow" w:hAnsi="Arial Narrow"/>
          <w:sz w:val="21"/>
          <w:szCs w:val="21"/>
        </w:rPr>
      </w:pPr>
      <w:r w:rsidRPr="001B6CBF">
        <w:rPr>
          <w:rFonts w:ascii="Arial Narrow" w:hAnsi="Arial Narrow"/>
          <w:b/>
          <w:sz w:val="21"/>
          <w:szCs w:val="21"/>
        </w:rPr>
        <w:t>Golding, B</w:t>
      </w:r>
      <w:r w:rsidRPr="001B6CBF">
        <w:rPr>
          <w:rFonts w:ascii="Arial Narrow" w:hAnsi="Arial Narrow"/>
          <w:sz w:val="21"/>
          <w:szCs w:val="21"/>
        </w:rPr>
        <w:t xml:space="preserve">. &amp; Kimberley, H. (2016) 'Australia', Book Chapter in </w:t>
      </w:r>
      <w:r w:rsidRPr="001B6CBF">
        <w:rPr>
          <w:rFonts w:ascii="Arial Narrow" w:hAnsi="Arial Narrow"/>
          <w:i/>
          <w:sz w:val="21"/>
          <w:szCs w:val="21"/>
        </w:rPr>
        <w:t>International Perspectives on Older Adult Education</w:t>
      </w:r>
      <w:r w:rsidRPr="001B6CBF">
        <w:rPr>
          <w:rFonts w:ascii="Arial Narrow" w:hAnsi="Arial Narrow"/>
          <w:sz w:val="21"/>
          <w:szCs w:val="21"/>
        </w:rPr>
        <w:t xml:space="preserve">, B. </w:t>
      </w:r>
      <w:proofErr w:type="spellStart"/>
      <w:r w:rsidRPr="001B6CBF">
        <w:rPr>
          <w:rFonts w:ascii="Arial Narrow" w:hAnsi="Arial Narrow"/>
          <w:sz w:val="21"/>
          <w:szCs w:val="21"/>
        </w:rPr>
        <w:t>Findsen</w:t>
      </w:r>
      <w:proofErr w:type="spellEnd"/>
      <w:r w:rsidRPr="001B6CBF">
        <w:rPr>
          <w:rFonts w:ascii="Arial Narrow" w:hAnsi="Arial Narrow"/>
          <w:sz w:val="21"/>
          <w:szCs w:val="21"/>
        </w:rPr>
        <w:t xml:space="preserve"> &amp; M. Formosa (Eds.), Springer, pp.25-34.</w:t>
      </w:r>
    </w:p>
    <w:p w:rsidR="007A33D3" w:rsidRPr="007A33D3" w:rsidRDefault="007A33D3" w:rsidP="00034068">
      <w:pPr>
        <w:widowControl w:val="0"/>
        <w:autoSpaceDE w:val="0"/>
        <w:autoSpaceDN w:val="0"/>
        <w:adjustRightInd w:val="0"/>
        <w:spacing w:beforeLines="60" w:before="144" w:afterLines="60" w:after="144"/>
        <w:jc w:val="both"/>
        <w:rPr>
          <w:rFonts w:ascii="Arial Narrow" w:hAnsi="Arial Narrow"/>
          <w:sz w:val="21"/>
          <w:szCs w:val="21"/>
        </w:rPr>
      </w:pPr>
      <w:r w:rsidRPr="007A33D3">
        <w:rPr>
          <w:rFonts w:ascii="Arial Narrow" w:hAnsi="Arial Narrow"/>
          <w:b/>
          <w:sz w:val="21"/>
          <w:szCs w:val="21"/>
        </w:rPr>
        <w:t>Smith, E</w:t>
      </w:r>
      <w:r w:rsidRPr="007A33D3">
        <w:rPr>
          <w:rFonts w:ascii="Arial Narrow" w:hAnsi="Arial Narrow"/>
          <w:sz w:val="21"/>
          <w:szCs w:val="21"/>
        </w:rPr>
        <w:t xml:space="preserve">. (2015). Using apprenticeship as a whole-of-workforce training strategy: What are the effects on training quality? In E. Smith, P. </w:t>
      </w:r>
      <w:proofErr w:type="spellStart"/>
      <w:r w:rsidRPr="007A33D3">
        <w:rPr>
          <w:rFonts w:ascii="Arial Narrow" w:hAnsi="Arial Narrow"/>
          <w:sz w:val="21"/>
          <w:szCs w:val="21"/>
        </w:rPr>
        <w:t>Gonon</w:t>
      </w:r>
      <w:proofErr w:type="spellEnd"/>
      <w:r w:rsidRPr="007A33D3">
        <w:rPr>
          <w:rFonts w:ascii="Arial Narrow" w:hAnsi="Arial Narrow"/>
          <w:sz w:val="21"/>
          <w:szCs w:val="21"/>
        </w:rPr>
        <w:t xml:space="preserve">, P. &amp; A. Foley (Eds.) </w:t>
      </w:r>
      <w:r w:rsidRPr="007A33D3">
        <w:rPr>
          <w:rFonts w:ascii="Arial Narrow" w:hAnsi="Arial Narrow"/>
          <w:i/>
          <w:sz w:val="21"/>
          <w:szCs w:val="21"/>
        </w:rPr>
        <w:t>Architectures for apprenticeship: Achieving economic and social goals.</w:t>
      </w:r>
      <w:r w:rsidRPr="007A33D3">
        <w:rPr>
          <w:rFonts w:ascii="Arial Narrow" w:hAnsi="Arial Narrow"/>
          <w:sz w:val="21"/>
          <w:szCs w:val="21"/>
        </w:rPr>
        <w:t xml:space="preserve"> Melbourne: Australian Scholarly Publishing. </w:t>
      </w:r>
    </w:p>
    <w:p w:rsidR="005B0B6E" w:rsidRPr="00034068" w:rsidRDefault="005B0B6E" w:rsidP="00034068">
      <w:pPr>
        <w:autoSpaceDE w:val="0"/>
        <w:autoSpaceDN w:val="0"/>
        <w:adjustRightInd w:val="0"/>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Peer-reviewed journal papers</w:t>
      </w:r>
    </w:p>
    <w:p w:rsidR="007A33D3" w:rsidRPr="007A33D3" w:rsidRDefault="007A33D3" w:rsidP="00034068">
      <w:pPr>
        <w:widowControl w:val="0"/>
        <w:tabs>
          <w:tab w:val="left" w:pos="1455"/>
        </w:tabs>
        <w:autoSpaceDE w:val="0"/>
        <w:autoSpaceDN w:val="0"/>
        <w:adjustRightInd w:val="0"/>
        <w:spacing w:beforeLines="60" w:before="144" w:afterLines="60" w:after="144"/>
        <w:rPr>
          <w:rFonts w:ascii="Arial Narrow" w:hAnsi="Arial Narrow"/>
          <w:sz w:val="21"/>
          <w:szCs w:val="21"/>
        </w:rPr>
      </w:pPr>
      <w:r w:rsidRPr="00335D5C">
        <w:rPr>
          <w:rFonts w:ascii="Arial Narrow" w:hAnsi="Arial Narrow"/>
          <w:b/>
          <w:sz w:val="21"/>
          <w:szCs w:val="21"/>
        </w:rPr>
        <w:t>Smith, E</w:t>
      </w:r>
      <w:r w:rsidRPr="007A33D3">
        <w:rPr>
          <w:rFonts w:ascii="Arial Narrow" w:hAnsi="Arial Narrow"/>
          <w:sz w:val="21"/>
          <w:szCs w:val="21"/>
        </w:rPr>
        <w:t xml:space="preserve">. (2016). </w:t>
      </w:r>
      <w:r w:rsidRPr="007A33D3">
        <w:rPr>
          <w:rFonts w:ascii="Arial Narrow" w:hAnsi="Arial Narrow"/>
          <w:bCs/>
          <w:sz w:val="21"/>
          <w:szCs w:val="21"/>
        </w:rPr>
        <w:t>Apprenticeship management at national and company levels: Good practice principles derived from recent research.</w:t>
      </w:r>
      <w:r w:rsidRPr="007A33D3">
        <w:rPr>
          <w:rFonts w:ascii="Arial Narrow" w:hAnsi="Arial Narrow"/>
          <w:b/>
          <w:bCs/>
          <w:sz w:val="21"/>
          <w:szCs w:val="21"/>
        </w:rPr>
        <w:t xml:space="preserve"> </w:t>
      </w:r>
      <w:r w:rsidRPr="007A33D3">
        <w:rPr>
          <w:rFonts w:ascii="Arial Narrow" w:hAnsi="Arial Narrow"/>
          <w:i/>
          <w:sz w:val="21"/>
          <w:szCs w:val="21"/>
        </w:rPr>
        <w:t xml:space="preserve"> International Journal of HRD Practice, Policy &amp; Research, 1:1, 35-52. </w:t>
      </w:r>
      <w:hyperlink r:id="rId32" w:history="1">
        <w:r w:rsidR="00A314B8" w:rsidRPr="00D56B8F">
          <w:rPr>
            <w:rStyle w:val="Hyperlink"/>
            <w:rFonts w:ascii="Arial Narrow" w:hAnsi="Arial Narrow"/>
            <w:sz w:val="21"/>
            <w:szCs w:val="21"/>
          </w:rPr>
          <w:t>http://www.ijhrdppr.com/volume-1-number-1-2016/</w:t>
        </w:r>
      </w:hyperlink>
    </w:p>
    <w:p w:rsidR="005B0B6E" w:rsidRPr="00034068" w:rsidRDefault="005B0B6E" w:rsidP="00034068">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Refereed conference papers</w:t>
      </w:r>
    </w:p>
    <w:p w:rsidR="00486709" w:rsidRPr="00486709" w:rsidRDefault="00486709" w:rsidP="00034068">
      <w:pPr>
        <w:spacing w:beforeLines="60" w:before="144" w:afterLines="60" w:after="144"/>
        <w:rPr>
          <w:rFonts w:ascii="Arial Narrow" w:hAnsi="Arial Narrow"/>
          <w:sz w:val="21"/>
          <w:szCs w:val="21"/>
          <w:lang w:val="en"/>
        </w:rPr>
      </w:pPr>
      <w:r w:rsidRPr="00486709">
        <w:rPr>
          <w:rFonts w:ascii="Arial Narrow" w:hAnsi="Arial Narrow"/>
          <w:b/>
          <w:bCs/>
          <w:sz w:val="21"/>
          <w:szCs w:val="21"/>
        </w:rPr>
        <w:t>Johnstone, C.</w:t>
      </w:r>
      <w:r>
        <w:rPr>
          <w:rFonts w:ascii="Arial Narrow" w:hAnsi="Arial Narrow"/>
          <w:b/>
          <w:bCs/>
          <w:sz w:val="21"/>
          <w:szCs w:val="21"/>
        </w:rPr>
        <w:t xml:space="preserve">, </w:t>
      </w:r>
      <w:r w:rsidRPr="005046B8">
        <w:rPr>
          <w:rFonts w:ascii="Arial Narrow" w:hAnsi="Arial Narrow"/>
          <w:bCs/>
          <w:sz w:val="21"/>
          <w:szCs w:val="21"/>
        </w:rPr>
        <w:t>&amp;</w:t>
      </w:r>
      <w:r w:rsidRPr="005046B8">
        <w:rPr>
          <w:rFonts w:ascii="Arial Narrow" w:hAnsi="Arial Narrow"/>
          <w:sz w:val="21"/>
          <w:szCs w:val="21"/>
        </w:rPr>
        <w:t xml:space="preserve"> </w:t>
      </w:r>
      <w:r w:rsidRPr="00486709">
        <w:rPr>
          <w:rFonts w:ascii="Arial Narrow" w:hAnsi="Arial Narrow"/>
          <w:sz w:val="21"/>
          <w:szCs w:val="21"/>
        </w:rPr>
        <w:t>Cooper, M.</w:t>
      </w:r>
      <w:r w:rsidRPr="00486709">
        <w:rPr>
          <w:rFonts w:ascii="Arial Narrow" w:hAnsi="Arial Narrow"/>
          <w:b/>
          <w:bCs/>
          <w:sz w:val="21"/>
          <w:szCs w:val="21"/>
        </w:rPr>
        <w:t xml:space="preserve"> </w:t>
      </w:r>
      <w:r w:rsidRPr="00486709">
        <w:rPr>
          <w:rFonts w:ascii="Arial Narrow" w:hAnsi="Arial Narrow"/>
          <w:sz w:val="21"/>
          <w:szCs w:val="21"/>
        </w:rPr>
        <w:t>(2016). Supporting pre-service teachers thro</w:t>
      </w:r>
      <w:r>
        <w:rPr>
          <w:rFonts w:ascii="Arial Narrow" w:hAnsi="Arial Narrow"/>
          <w:sz w:val="21"/>
          <w:szCs w:val="21"/>
        </w:rPr>
        <w:t>ugh intercultural experiences: A</w:t>
      </w:r>
      <w:r w:rsidRPr="00486709">
        <w:rPr>
          <w:rFonts w:ascii="Arial Narrow" w:hAnsi="Arial Narrow"/>
          <w:sz w:val="21"/>
          <w:szCs w:val="21"/>
        </w:rPr>
        <w:t xml:space="preserve"> pathway to socially and culturally inclusive teaching. </w:t>
      </w:r>
      <w:r w:rsidRPr="00486709">
        <w:rPr>
          <w:rFonts w:ascii="Arial Narrow" w:hAnsi="Arial Narrow"/>
          <w:i/>
          <w:iCs/>
          <w:sz w:val="21"/>
          <w:szCs w:val="21"/>
          <w:lang w:val="en"/>
        </w:rPr>
        <w:t xml:space="preserve">10th International Technology, Education and Development Conference (INTED2016) Proceedings, </w:t>
      </w:r>
      <w:r w:rsidRPr="00486709">
        <w:rPr>
          <w:rFonts w:ascii="Arial Narrow" w:hAnsi="Arial Narrow"/>
          <w:sz w:val="21"/>
          <w:szCs w:val="21"/>
          <w:lang w:val="en"/>
        </w:rPr>
        <w:t xml:space="preserve">Valencia, Spain. 7-9 March. </w:t>
      </w:r>
      <w:r w:rsidRPr="00486709">
        <w:rPr>
          <w:rStyle w:val="Strong"/>
          <w:rFonts w:ascii="Arial Narrow" w:hAnsi="Arial Narrow"/>
          <w:sz w:val="21"/>
          <w:szCs w:val="21"/>
          <w:lang w:val="en"/>
        </w:rPr>
        <w:t xml:space="preserve">ISBN: </w:t>
      </w:r>
      <w:r w:rsidRPr="00486709">
        <w:rPr>
          <w:rFonts w:ascii="Arial Narrow" w:hAnsi="Arial Narrow"/>
          <w:sz w:val="21"/>
          <w:szCs w:val="21"/>
          <w:lang w:val="en"/>
        </w:rPr>
        <w:t xml:space="preserve">978-84-608-5617-7 </w:t>
      </w:r>
      <w:r w:rsidRPr="00486709">
        <w:rPr>
          <w:rStyle w:val="Strong"/>
          <w:rFonts w:ascii="Arial Narrow" w:hAnsi="Arial Narrow"/>
          <w:sz w:val="21"/>
          <w:szCs w:val="21"/>
          <w:lang w:val="en"/>
        </w:rPr>
        <w:t xml:space="preserve">ISSN: </w:t>
      </w:r>
      <w:r w:rsidRPr="00486709">
        <w:rPr>
          <w:rFonts w:ascii="Arial Narrow" w:hAnsi="Arial Narrow"/>
          <w:sz w:val="21"/>
          <w:szCs w:val="21"/>
          <w:lang w:val="en"/>
        </w:rPr>
        <w:t xml:space="preserve">2340-1079 </w:t>
      </w:r>
      <w:proofErr w:type="spellStart"/>
      <w:r w:rsidRPr="00486709">
        <w:rPr>
          <w:rStyle w:val="Strong"/>
          <w:rFonts w:ascii="Arial Narrow" w:hAnsi="Arial Narrow"/>
          <w:sz w:val="21"/>
          <w:szCs w:val="21"/>
          <w:lang w:val="en"/>
        </w:rPr>
        <w:t>doi</w:t>
      </w:r>
      <w:proofErr w:type="spellEnd"/>
      <w:r w:rsidRPr="00486709">
        <w:rPr>
          <w:rStyle w:val="Strong"/>
          <w:rFonts w:ascii="Arial Narrow" w:hAnsi="Arial Narrow"/>
          <w:sz w:val="21"/>
          <w:szCs w:val="21"/>
          <w:lang w:val="en"/>
        </w:rPr>
        <w:t xml:space="preserve">: </w:t>
      </w:r>
      <w:hyperlink r:id="rId33" w:history="1">
        <w:r w:rsidRPr="00486709">
          <w:rPr>
            <w:rStyle w:val="Hyperlink"/>
            <w:rFonts w:ascii="Arial Narrow" w:hAnsi="Arial Narrow"/>
            <w:sz w:val="21"/>
            <w:szCs w:val="21"/>
            <w:lang w:val="en"/>
          </w:rPr>
          <w:t>10.21125/inted.2016.1034</w:t>
        </w:r>
      </w:hyperlink>
    </w:p>
    <w:p w:rsidR="00486709" w:rsidRDefault="00486709" w:rsidP="00034068">
      <w:pPr>
        <w:spacing w:beforeLines="60" w:before="144" w:afterLines="60" w:after="144"/>
        <w:rPr>
          <w:rFonts w:ascii="Arial Narrow" w:hAnsi="Arial Narrow"/>
          <w:sz w:val="21"/>
          <w:szCs w:val="21"/>
          <w:lang w:eastAsia="en-US"/>
        </w:rPr>
      </w:pPr>
      <w:r w:rsidRPr="00486709">
        <w:rPr>
          <w:rFonts w:ascii="Arial Narrow" w:hAnsi="Arial Narrow"/>
          <w:b/>
          <w:bCs/>
          <w:sz w:val="21"/>
          <w:szCs w:val="21"/>
          <w:lang w:eastAsia="en-US"/>
        </w:rPr>
        <w:t>Johnstone, C.</w:t>
      </w:r>
      <w:r w:rsidRPr="00486709">
        <w:rPr>
          <w:rFonts w:ascii="Arial Narrow" w:hAnsi="Arial Narrow"/>
          <w:sz w:val="21"/>
          <w:szCs w:val="21"/>
          <w:lang w:eastAsia="en-US"/>
        </w:rPr>
        <w:t xml:space="preserve"> (2016). The Australian Army and the National System of Vocational Education and Training (VET) – An historical review of collaboration. </w:t>
      </w:r>
      <w:r w:rsidRPr="00486709">
        <w:rPr>
          <w:rFonts w:ascii="Arial Narrow" w:hAnsi="Arial Narrow"/>
          <w:i/>
          <w:iCs/>
          <w:sz w:val="21"/>
          <w:szCs w:val="21"/>
          <w:lang w:eastAsia="en-US"/>
        </w:rPr>
        <w:t>Putting VET research to work: collaboration, innovation, prosperity, 19</w:t>
      </w:r>
      <w:r w:rsidRPr="00486709">
        <w:rPr>
          <w:rFonts w:ascii="Arial Narrow" w:hAnsi="Arial Narrow"/>
          <w:i/>
          <w:iCs/>
          <w:sz w:val="21"/>
          <w:szCs w:val="21"/>
          <w:vertAlign w:val="superscript"/>
          <w:lang w:eastAsia="en-US"/>
        </w:rPr>
        <w:t>th</w:t>
      </w:r>
      <w:r w:rsidRPr="00486709">
        <w:rPr>
          <w:rFonts w:ascii="Arial Narrow" w:hAnsi="Arial Narrow"/>
          <w:i/>
          <w:iCs/>
          <w:sz w:val="21"/>
          <w:szCs w:val="21"/>
          <w:lang w:eastAsia="en-US"/>
        </w:rPr>
        <w:t xml:space="preserve"> Annual AVETRA Conference</w:t>
      </w:r>
      <w:r w:rsidRPr="00486709">
        <w:rPr>
          <w:rFonts w:ascii="Arial Narrow" w:hAnsi="Arial Narrow"/>
          <w:sz w:val="21"/>
          <w:szCs w:val="21"/>
          <w:lang w:eastAsia="en-US"/>
        </w:rPr>
        <w:t xml:space="preserve">, St Leonards, NSW, </w:t>
      </w:r>
      <w:proofErr w:type="gramStart"/>
      <w:r w:rsidRPr="00486709">
        <w:rPr>
          <w:rFonts w:ascii="Arial Narrow" w:hAnsi="Arial Narrow"/>
          <w:sz w:val="21"/>
          <w:szCs w:val="21"/>
          <w:lang w:eastAsia="en-US"/>
        </w:rPr>
        <w:t>20</w:t>
      </w:r>
      <w:proofErr w:type="gramEnd"/>
      <w:r w:rsidRPr="00486709">
        <w:rPr>
          <w:rFonts w:ascii="Arial Narrow" w:hAnsi="Arial Narrow"/>
          <w:sz w:val="21"/>
          <w:szCs w:val="21"/>
          <w:lang w:eastAsia="en-US"/>
        </w:rPr>
        <w:t xml:space="preserve">-22 April. </w:t>
      </w:r>
    </w:p>
    <w:p w:rsidR="007A33D3" w:rsidRDefault="007A33D3" w:rsidP="00034068">
      <w:pPr>
        <w:spacing w:beforeLines="60" w:before="144" w:afterLines="60" w:after="144"/>
        <w:rPr>
          <w:rFonts w:ascii="Arial Narrow" w:hAnsi="Arial Narrow"/>
          <w:i/>
          <w:sz w:val="21"/>
          <w:szCs w:val="21"/>
          <w:lang w:val="en-US"/>
        </w:rPr>
      </w:pPr>
      <w:r w:rsidRPr="007A33D3">
        <w:rPr>
          <w:rFonts w:ascii="Arial Narrow" w:hAnsi="Arial Narrow"/>
          <w:b/>
          <w:sz w:val="21"/>
          <w:szCs w:val="21"/>
        </w:rPr>
        <w:t>Smith, E</w:t>
      </w:r>
      <w:r w:rsidRPr="007A33D3">
        <w:rPr>
          <w:rFonts w:ascii="Arial Narrow" w:hAnsi="Arial Narrow"/>
          <w:sz w:val="21"/>
          <w:szCs w:val="21"/>
        </w:rPr>
        <w:t>. &amp;</w:t>
      </w:r>
      <w:r w:rsidR="005A09E2">
        <w:rPr>
          <w:rFonts w:ascii="Arial Narrow" w:hAnsi="Arial Narrow"/>
          <w:sz w:val="21"/>
          <w:szCs w:val="21"/>
        </w:rPr>
        <w:t xml:space="preserve"> </w:t>
      </w:r>
      <w:r w:rsidRPr="007A33D3">
        <w:rPr>
          <w:rFonts w:ascii="Arial Narrow" w:hAnsi="Arial Narrow"/>
          <w:sz w:val="21"/>
          <w:szCs w:val="21"/>
        </w:rPr>
        <w:t xml:space="preserve">Yasukawa, K. (2016). </w:t>
      </w:r>
      <w:r w:rsidRPr="007A33D3">
        <w:rPr>
          <w:rFonts w:ascii="Arial Narrow" w:hAnsi="Arial Narrow"/>
          <w:iCs/>
          <w:sz w:val="21"/>
          <w:szCs w:val="21"/>
        </w:rPr>
        <w:t xml:space="preserve">Views of VET teachers, managers and students about VET teacher qualifications.  </w:t>
      </w:r>
      <w:r w:rsidRPr="007A33D3">
        <w:rPr>
          <w:rFonts w:ascii="Arial Narrow" w:hAnsi="Arial Narrow"/>
          <w:i/>
          <w:sz w:val="21"/>
          <w:szCs w:val="21"/>
        </w:rPr>
        <w:t xml:space="preserve">Putting VET research to work: Collaboration, Innovation, </w:t>
      </w:r>
      <w:proofErr w:type="gramStart"/>
      <w:r w:rsidRPr="007A33D3">
        <w:rPr>
          <w:rFonts w:ascii="Arial Narrow" w:hAnsi="Arial Narrow"/>
          <w:i/>
          <w:sz w:val="21"/>
          <w:szCs w:val="21"/>
        </w:rPr>
        <w:t>Prosperity</w:t>
      </w:r>
      <w:proofErr w:type="gramEnd"/>
      <w:r w:rsidRPr="007A33D3">
        <w:rPr>
          <w:rFonts w:ascii="Arial Narrow" w:hAnsi="Arial Narrow"/>
          <w:i/>
          <w:sz w:val="21"/>
          <w:szCs w:val="21"/>
        </w:rPr>
        <w:t xml:space="preserve">. </w:t>
      </w:r>
      <w:r w:rsidRPr="005A09E2">
        <w:rPr>
          <w:rStyle w:val="Strong"/>
          <w:rFonts w:ascii="Arial Narrow" w:hAnsi="Arial Narrow"/>
          <w:b w:val="0"/>
          <w:i/>
          <w:iCs/>
          <w:sz w:val="21"/>
          <w:szCs w:val="21"/>
          <w:lang w:val="en-US"/>
        </w:rPr>
        <w:t>19</w:t>
      </w:r>
      <w:r w:rsidRPr="005A09E2">
        <w:rPr>
          <w:rStyle w:val="Strong"/>
          <w:rFonts w:ascii="Arial Narrow" w:hAnsi="Arial Narrow"/>
          <w:b w:val="0"/>
          <w:i/>
          <w:iCs/>
          <w:sz w:val="21"/>
          <w:szCs w:val="21"/>
          <w:vertAlign w:val="superscript"/>
          <w:lang w:val="en-US"/>
        </w:rPr>
        <w:t>t</w:t>
      </w:r>
      <w:r w:rsidRPr="007A33D3">
        <w:rPr>
          <w:rStyle w:val="Strong"/>
          <w:rFonts w:ascii="Arial Narrow" w:hAnsi="Arial Narrow"/>
          <w:i/>
          <w:iCs/>
          <w:sz w:val="21"/>
          <w:szCs w:val="21"/>
          <w:vertAlign w:val="superscript"/>
          <w:lang w:val="en-US"/>
        </w:rPr>
        <w:t>h</w:t>
      </w:r>
      <w:r w:rsidRPr="007A33D3">
        <w:rPr>
          <w:rStyle w:val="Strong"/>
          <w:rFonts w:ascii="Arial Narrow" w:hAnsi="Arial Narrow"/>
          <w:i/>
          <w:iCs/>
          <w:sz w:val="21"/>
          <w:szCs w:val="21"/>
          <w:lang w:val="en-US"/>
        </w:rPr>
        <w:t xml:space="preserve"> </w:t>
      </w:r>
      <w:r w:rsidRPr="007A33D3">
        <w:rPr>
          <w:rFonts w:ascii="Arial Narrow" w:hAnsi="Arial Narrow"/>
          <w:i/>
          <w:sz w:val="21"/>
          <w:szCs w:val="21"/>
        </w:rPr>
        <w:t>Annual</w:t>
      </w:r>
      <w:r w:rsidRPr="007A33D3">
        <w:rPr>
          <w:rFonts w:ascii="Arial Narrow" w:hAnsi="Arial Narrow"/>
          <w:i/>
          <w:caps/>
          <w:sz w:val="21"/>
          <w:szCs w:val="21"/>
        </w:rPr>
        <w:t xml:space="preserve"> </w:t>
      </w:r>
      <w:r w:rsidRPr="007A33D3">
        <w:rPr>
          <w:rFonts w:ascii="Arial Narrow" w:hAnsi="Arial Narrow"/>
          <w:i/>
          <w:sz w:val="21"/>
          <w:szCs w:val="21"/>
          <w:lang w:val="en-US"/>
        </w:rPr>
        <w:t xml:space="preserve">Australian Vocational Education and Training Research Association Conference, </w:t>
      </w:r>
      <w:r w:rsidRPr="007A33D3">
        <w:rPr>
          <w:rFonts w:ascii="Arial Narrow" w:hAnsi="Arial Narrow"/>
          <w:sz w:val="21"/>
          <w:szCs w:val="21"/>
          <w:lang w:val="en-US"/>
        </w:rPr>
        <w:t>TAFE Northern Sydney campus, 21-22 April</w:t>
      </w:r>
      <w:r w:rsidRPr="007A33D3">
        <w:rPr>
          <w:rFonts w:ascii="Arial Narrow" w:hAnsi="Arial Narrow"/>
          <w:i/>
          <w:sz w:val="21"/>
          <w:szCs w:val="21"/>
          <w:lang w:val="en-US"/>
        </w:rPr>
        <w:t>.</w:t>
      </w:r>
    </w:p>
    <w:p w:rsidR="007A33D3" w:rsidRPr="007A33D3" w:rsidRDefault="007A33D3" w:rsidP="00034068">
      <w:pPr>
        <w:spacing w:beforeLines="60" w:before="144" w:afterLines="60" w:after="144"/>
        <w:rPr>
          <w:rFonts w:ascii="Arial Narrow" w:hAnsi="Arial Narrow"/>
          <w:i/>
          <w:sz w:val="21"/>
          <w:szCs w:val="21"/>
          <w:lang w:val="en-US"/>
        </w:rPr>
      </w:pPr>
      <w:r w:rsidRPr="007A33D3">
        <w:rPr>
          <w:rFonts w:ascii="Arial Narrow" w:hAnsi="Arial Narrow"/>
          <w:b/>
          <w:sz w:val="21"/>
          <w:szCs w:val="21"/>
        </w:rPr>
        <w:t>Smith, E., Smith. A</w:t>
      </w:r>
      <w:r w:rsidRPr="007A33D3">
        <w:rPr>
          <w:rFonts w:ascii="Arial Narrow" w:hAnsi="Arial Narrow"/>
          <w:sz w:val="21"/>
          <w:szCs w:val="21"/>
        </w:rPr>
        <w:t xml:space="preserve">. and Walker, A. (2015). When employers become training providers: What are some institutional issues?    </w:t>
      </w:r>
      <w:r w:rsidRPr="007A33D3">
        <w:rPr>
          <w:rFonts w:ascii="Arial Narrow" w:hAnsi="Arial Narrow"/>
          <w:i/>
          <w:sz w:val="21"/>
          <w:szCs w:val="21"/>
          <w:lang w:val="en"/>
        </w:rPr>
        <w:t xml:space="preserve">Work and Learning in the Era of </w:t>
      </w:r>
      <w:proofErr w:type="spellStart"/>
      <w:r w:rsidRPr="007A33D3">
        <w:rPr>
          <w:rFonts w:ascii="Arial Narrow" w:hAnsi="Arial Narrow"/>
          <w:i/>
          <w:sz w:val="21"/>
          <w:szCs w:val="21"/>
          <w:lang w:val="en"/>
        </w:rPr>
        <w:t>Globalisation</w:t>
      </w:r>
      <w:proofErr w:type="spellEnd"/>
      <w:r w:rsidRPr="007A33D3">
        <w:rPr>
          <w:rFonts w:ascii="Arial Narrow" w:hAnsi="Arial Narrow"/>
          <w:i/>
          <w:sz w:val="21"/>
          <w:szCs w:val="21"/>
          <w:lang w:val="en"/>
        </w:rPr>
        <w:t>:  Challenges for the 21</w:t>
      </w:r>
      <w:r w:rsidRPr="007A33D3">
        <w:rPr>
          <w:rFonts w:ascii="Arial Narrow" w:hAnsi="Arial Narrow"/>
          <w:i/>
          <w:sz w:val="21"/>
          <w:szCs w:val="21"/>
          <w:vertAlign w:val="superscript"/>
          <w:lang w:val="en"/>
        </w:rPr>
        <w:t>st</w:t>
      </w:r>
      <w:r w:rsidRPr="007A33D3">
        <w:rPr>
          <w:rFonts w:ascii="Arial Narrow" w:hAnsi="Arial Narrow"/>
          <w:i/>
          <w:sz w:val="21"/>
          <w:szCs w:val="21"/>
          <w:lang w:val="en"/>
        </w:rPr>
        <w:t xml:space="preserve"> Century,</w:t>
      </w:r>
      <w:r w:rsidRPr="007A33D3">
        <w:rPr>
          <w:rFonts w:ascii="Arial Narrow" w:hAnsi="Arial Narrow"/>
          <w:i/>
          <w:sz w:val="21"/>
          <w:szCs w:val="21"/>
        </w:rPr>
        <w:t xml:space="preserve"> </w:t>
      </w:r>
      <w:r w:rsidRPr="007A33D3">
        <w:rPr>
          <w:rFonts w:ascii="Arial Narrow" w:hAnsi="Arial Narrow"/>
          <w:sz w:val="21"/>
          <w:szCs w:val="21"/>
          <w:lang w:val="en-US"/>
        </w:rPr>
        <w:t>9th International Conference o</w:t>
      </w:r>
      <w:r w:rsidR="009D5C5F">
        <w:rPr>
          <w:rFonts w:ascii="Arial Narrow" w:hAnsi="Arial Narrow"/>
          <w:sz w:val="21"/>
          <w:szCs w:val="21"/>
          <w:lang w:val="en-US"/>
        </w:rPr>
        <w:t>n Researching Work and Learning</w:t>
      </w:r>
      <w:r w:rsidRPr="007A33D3">
        <w:rPr>
          <w:rFonts w:ascii="Arial Narrow" w:hAnsi="Arial Narrow"/>
          <w:sz w:val="21"/>
          <w:szCs w:val="21"/>
          <w:lang w:val="en-US"/>
        </w:rPr>
        <w:t>, 9-11 Dec</w:t>
      </w:r>
      <w:r w:rsidR="009E4379">
        <w:rPr>
          <w:rFonts w:ascii="Arial Narrow" w:hAnsi="Arial Narrow"/>
          <w:sz w:val="21"/>
          <w:szCs w:val="21"/>
          <w:lang w:val="en-US"/>
        </w:rPr>
        <w:t xml:space="preserve">. </w:t>
      </w:r>
      <w:r w:rsidRPr="007A33D3">
        <w:rPr>
          <w:rFonts w:ascii="Arial Narrow" w:hAnsi="Arial Narrow"/>
          <w:sz w:val="21"/>
          <w:szCs w:val="21"/>
          <w:lang w:val="en-US"/>
        </w:rPr>
        <w:t xml:space="preserve">Full paper at </w:t>
      </w:r>
      <w:hyperlink r:id="rId34" w:history="1">
        <w:r w:rsidRPr="007A33D3">
          <w:rPr>
            <w:rStyle w:val="Hyperlink"/>
            <w:rFonts w:ascii="Arial Narrow" w:hAnsi="Arial Narrow"/>
            <w:sz w:val="21"/>
            <w:szCs w:val="21"/>
            <w:lang w:val="en-US"/>
          </w:rPr>
          <w:t>http://www.rwl2015.com/abstracts-04.html</w:t>
        </w:r>
      </w:hyperlink>
    </w:p>
    <w:p w:rsidR="007A33D3" w:rsidRDefault="007A33D3" w:rsidP="00034068">
      <w:pPr>
        <w:spacing w:beforeLines="60" w:before="144" w:afterLines="60" w:after="144"/>
        <w:rPr>
          <w:rStyle w:val="Hyperlink"/>
          <w:szCs w:val="24"/>
          <w:lang w:val="en-US"/>
        </w:rPr>
      </w:pPr>
      <w:r w:rsidRPr="007A33D3">
        <w:rPr>
          <w:rFonts w:ascii="Arial Narrow" w:hAnsi="Arial Narrow"/>
          <w:b/>
          <w:sz w:val="21"/>
          <w:szCs w:val="21"/>
        </w:rPr>
        <w:t>Smith, E. &amp; Smith. A</w:t>
      </w:r>
      <w:r w:rsidRPr="007A33D3">
        <w:rPr>
          <w:rFonts w:ascii="Arial Narrow" w:hAnsi="Arial Narrow"/>
          <w:sz w:val="21"/>
          <w:szCs w:val="21"/>
        </w:rPr>
        <w:t xml:space="preserve">. (2015). Work and learning in jobs that are traditionally considered unskilled or low-skilled.     </w:t>
      </w:r>
      <w:r w:rsidRPr="007A33D3">
        <w:rPr>
          <w:rFonts w:ascii="Arial Narrow" w:hAnsi="Arial Narrow"/>
          <w:i/>
          <w:sz w:val="21"/>
          <w:szCs w:val="21"/>
          <w:lang w:val="en"/>
        </w:rPr>
        <w:t xml:space="preserve">Work and Learning in the Era of </w:t>
      </w:r>
      <w:proofErr w:type="spellStart"/>
      <w:r w:rsidRPr="007A33D3">
        <w:rPr>
          <w:rFonts w:ascii="Arial Narrow" w:hAnsi="Arial Narrow"/>
          <w:i/>
          <w:sz w:val="21"/>
          <w:szCs w:val="21"/>
          <w:lang w:val="en"/>
        </w:rPr>
        <w:t>Globalisation</w:t>
      </w:r>
      <w:proofErr w:type="spellEnd"/>
      <w:r w:rsidRPr="007A33D3">
        <w:rPr>
          <w:rFonts w:ascii="Arial Narrow" w:hAnsi="Arial Narrow"/>
          <w:i/>
          <w:sz w:val="21"/>
          <w:szCs w:val="21"/>
          <w:lang w:val="en"/>
        </w:rPr>
        <w:t>:  Challenges for the 21</w:t>
      </w:r>
      <w:r w:rsidRPr="007A33D3">
        <w:rPr>
          <w:rFonts w:ascii="Arial Narrow" w:hAnsi="Arial Narrow"/>
          <w:i/>
          <w:sz w:val="21"/>
          <w:szCs w:val="21"/>
          <w:vertAlign w:val="superscript"/>
          <w:lang w:val="en"/>
        </w:rPr>
        <w:t>st</w:t>
      </w:r>
      <w:r w:rsidRPr="007A33D3">
        <w:rPr>
          <w:rFonts w:ascii="Arial Narrow" w:hAnsi="Arial Narrow"/>
          <w:i/>
          <w:sz w:val="21"/>
          <w:szCs w:val="21"/>
          <w:lang w:val="en"/>
        </w:rPr>
        <w:t xml:space="preserve"> Century,</w:t>
      </w:r>
      <w:r w:rsidRPr="007A33D3">
        <w:rPr>
          <w:rFonts w:ascii="Arial Narrow" w:hAnsi="Arial Narrow"/>
          <w:i/>
          <w:sz w:val="21"/>
          <w:szCs w:val="21"/>
        </w:rPr>
        <w:t xml:space="preserve"> </w:t>
      </w:r>
      <w:r w:rsidRPr="007A33D3">
        <w:rPr>
          <w:rFonts w:ascii="Arial Narrow" w:hAnsi="Arial Narrow"/>
          <w:sz w:val="21"/>
          <w:szCs w:val="21"/>
          <w:lang w:val="en-US"/>
        </w:rPr>
        <w:t>9th International Conference on Researching Work and Learning, Singapore, 9-11 December.</w:t>
      </w:r>
      <w:r>
        <w:rPr>
          <w:rFonts w:ascii="Arial Narrow" w:hAnsi="Arial Narrow"/>
          <w:sz w:val="21"/>
          <w:szCs w:val="21"/>
          <w:lang w:val="en-US"/>
        </w:rPr>
        <w:t xml:space="preserve"> </w:t>
      </w:r>
      <w:r w:rsidRPr="007A33D3">
        <w:rPr>
          <w:rFonts w:ascii="Arial Narrow" w:hAnsi="Arial Narrow"/>
          <w:sz w:val="21"/>
          <w:szCs w:val="21"/>
          <w:lang w:val="en-US"/>
        </w:rPr>
        <w:t xml:space="preserve">Full paper at </w:t>
      </w:r>
      <w:hyperlink r:id="rId35" w:history="1">
        <w:r w:rsidRPr="007A33D3">
          <w:rPr>
            <w:rStyle w:val="Hyperlink"/>
            <w:rFonts w:ascii="Arial Narrow" w:hAnsi="Arial Narrow"/>
            <w:sz w:val="21"/>
            <w:szCs w:val="21"/>
            <w:lang w:val="en-US"/>
          </w:rPr>
          <w:t>http://www.rwl2015.com/abstracts-03.html</w:t>
        </w:r>
      </w:hyperlink>
    </w:p>
    <w:p w:rsidR="005B0B6E" w:rsidRPr="00034068" w:rsidRDefault="005B0B6E" w:rsidP="00034068">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lastRenderedPageBreak/>
        <w:t>Non-refereed publications</w:t>
      </w:r>
    </w:p>
    <w:p w:rsidR="00486709" w:rsidRDefault="00486709" w:rsidP="00034068">
      <w:pPr>
        <w:spacing w:beforeLines="60" w:before="144" w:afterLines="60" w:after="144"/>
        <w:rPr>
          <w:rFonts w:ascii="Arial Narrow" w:hAnsi="Arial Narrow"/>
          <w:b/>
          <w:bCs/>
          <w:sz w:val="21"/>
          <w:szCs w:val="21"/>
        </w:rPr>
      </w:pPr>
      <w:r w:rsidRPr="00486709">
        <w:rPr>
          <w:rFonts w:ascii="Arial Narrow" w:hAnsi="Arial Narrow"/>
          <w:b/>
          <w:bCs/>
          <w:sz w:val="21"/>
          <w:szCs w:val="21"/>
        </w:rPr>
        <w:t xml:space="preserve">Johnstone, C. </w:t>
      </w:r>
      <w:r w:rsidRPr="00486709">
        <w:rPr>
          <w:rFonts w:ascii="Arial Narrow" w:hAnsi="Arial Narrow"/>
          <w:sz w:val="21"/>
          <w:szCs w:val="21"/>
        </w:rPr>
        <w:t>(2015).</w:t>
      </w:r>
      <w:r>
        <w:rPr>
          <w:rFonts w:ascii="Arial Narrow" w:hAnsi="Arial Narrow"/>
          <w:b/>
          <w:bCs/>
          <w:sz w:val="21"/>
          <w:szCs w:val="21"/>
        </w:rPr>
        <w:t xml:space="preserve"> </w:t>
      </w:r>
      <w:r w:rsidRPr="00486709">
        <w:rPr>
          <w:rFonts w:ascii="Arial Narrow" w:hAnsi="Arial Narrow"/>
          <w:sz w:val="21"/>
          <w:szCs w:val="21"/>
        </w:rPr>
        <w:t>Adult education and the journey from trauma to security</w:t>
      </w:r>
      <w:r w:rsidRPr="00486709">
        <w:rPr>
          <w:rFonts w:ascii="Arial Narrow" w:hAnsi="Arial Narrow"/>
          <w:sz w:val="21"/>
          <w:szCs w:val="21"/>
          <w:lang w:val="en"/>
        </w:rPr>
        <w:t xml:space="preserve">. </w:t>
      </w:r>
      <w:proofErr w:type="gramStart"/>
      <w:r w:rsidRPr="00486709">
        <w:rPr>
          <w:rFonts w:ascii="Arial Narrow" w:hAnsi="Arial Narrow"/>
          <w:i/>
          <w:iCs/>
          <w:sz w:val="21"/>
          <w:szCs w:val="21"/>
        </w:rPr>
        <w:t>Refuge(</w:t>
      </w:r>
      <w:proofErr w:type="gramEnd"/>
      <w:r w:rsidRPr="00486709">
        <w:rPr>
          <w:rFonts w:ascii="Arial Narrow" w:hAnsi="Arial Narrow"/>
          <w:i/>
          <w:iCs/>
          <w:sz w:val="21"/>
          <w:szCs w:val="21"/>
        </w:rPr>
        <w:t>e)s in the Cities: Post-conflict Trauma, Gendered Violence and Social Inclusion</w:t>
      </w:r>
      <w:r w:rsidRPr="00486709">
        <w:rPr>
          <w:rFonts w:ascii="Arial Narrow" w:hAnsi="Arial Narrow"/>
          <w:sz w:val="21"/>
          <w:szCs w:val="21"/>
        </w:rPr>
        <w:t>, Melbourne, 26-27 November.</w:t>
      </w:r>
      <w:r w:rsidRPr="00486709">
        <w:rPr>
          <w:rFonts w:ascii="Arial Narrow" w:hAnsi="Arial Narrow"/>
          <w:b/>
          <w:bCs/>
          <w:sz w:val="21"/>
          <w:szCs w:val="21"/>
        </w:rPr>
        <w:t xml:space="preserve"> </w:t>
      </w:r>
    </w:p>
    <w:p w:rsidR="007A33D3" w:rsidRPr="007A33D3" w:rsidRDefault="007A33D3" w:rsidP="00034068">
      <w:pPr>
        <w:spacing w:beforeLines="60" w:before="144" w:afterLines="60" w:after="144"/>
        <w:rPr>
          <w:rFonts w:ascii="Arial Narrow" w:hAnsi="Arial Narrow"/>
          <w:i/>
          <w:sz w:val="21"/>
          <w:szCs w:val="21"/>
          <w:lang w:val="en-US"/>
        </w:rPr>
      </w:pPr>
      <w:r w:rsidRPr="00335D5C">
        <w:rPr>
          <w:rFonts w:ascii="Arial Narrow" w:hAnsi="Arial Narrow"/>
          <w:b/>
          <w:sz w:val="21"/>
          <w:szCs w:val="21"/>
        </w:rPr>
        <w:t>Smith, E</w:t>
      </w:r>
      <w:r w:rsidRPr="007A33D3">
        <w:rPr>
          <w:rFonts w:ascii="Arial Narrow" w:hAnsi="Arial Narrow"/>
          <w:sz w:val="21"/>
          <w:szCs w:val="21"/>
        </w:rPr>
        <w:t xml:space="preserve">. (2016). </w:t>
      </w:r>
      <w:r w:rsidRPr="007A33D3">
        <w:rPr>
          <w:rFonts w:ascii="Arial Narrow" w:hAnsi="Arial Narrow"/>
          <w:i/>
          <w:iCs/>
          <w:sz w:val="21"/>
          <w:szCs w:val="21"/>
        </w:rPr>
        <w:t xml:space="preserve"> </w:t>
      </w:r>
      <w:r w:rsidRPr="007A33D3">
        <w:rPr>
          <w:rFonts w:ascii="Arial Narrow" w:hAnsi="Arial Narrow"/>
          <w:iCs/>
          <w:sz w:val="21"/>
          <w:szCs w:val="21"/>
        </w:rPr>
        <w:t>The VET FEE-HELP scandal: How afraid should we be?</w:t>
      </w:r>
      <w:r w:rsidRPr="007A33D3">
        <w:rPr>
          <w:rFonts w:ascii="Arial Narrow" w:hAnsi="Arial Narrow"/>
          <w:i/>
          <w:iCs/>
          <w:sz w:val="21"/>
          <w:szCs w:val="21"/>
        </w:rPr>
        <w:t xml:space="preserve"> </w:t>
      </w:r>
      <w:r w:rsidRPr="007A33D3">
        <w:rPr>
          <w:rFonts w:ascii="Arial Narrow" w:hAnsi="Arial Narrow"/>
          <w:i/>
          <w:sz w:val="21"/>
          <w:szCs w:val="21"/>
        </w:rPr>
        <w:t xml:space="preserve">Putting VET research to work: Collaboration, Innovation, </w:t>
      </w:r>
      <w:proofErr w:type="gramStart"/>
      <w:r w:rsidRPr="00C50225">
        <w:rPr>
          <w:rFonts w:ascii="Arial Narrow" w:hAnsi="Arial Narrow"/>
          <w:i/>
          <w:sz w:val="21"/>
          <w:szCs w:val="21"/>
        </w:rPr>
        <w:t>Prosperity</w:t>
      </w:r>
      <w:proofErr w:type="gramEnd"/>
      <w:r w:rsidRPr="00C50225">
        <w:rPr>
          <w:rFonts w:ascii="Arial Narrow" w:hAnsi="Arial Narrow"/>
          <w:i/>
          <w:sz w:val="21"/>
          <w:szCs w:val="21"/>
        </w:rPr>
        <w:t xml:space="preserve">. </w:t>
      </w:r>
      <w:r w:rsidRPr="00C50225">
        <w:rPr>
          <w:rStyle w:val="Strong"/>
          <w:rFonts w:ascii="Arial Narrow" w:hAnsi="Arial Narrow"/>
          <w:b w:val="0"/>
          <w:i/>
          <w:iCs/>
          <w:sz w:val="21"/>
          <w:szCs w:val="21"/>
          <w:lang w:val="en-US"/>
        </w:rPr>
        <w:t>19</w:t>
      </w:r>
      <w:r w:rsidRPr="00C50225">
        <w:rPr>
          <w:rStyle w:val="Strong"/>
          <w:rFonts w:ascii="Arial Narrow" w:hAnsi="Arial Narrow"/>
          <w:b w:val="0"/>
          <w:i/>
          <w:iCs/>
          <w:sz w:val="21"/>
          <w:szCs w:val="21"/>
          <w:vertAlign w:val="superscript"/>
          <w:lang w:val="en-US"/>
        </w:rPr>
        <w:t>th</w:t>
      </w:r>
      <w:r w:rsidRPr="00C50225">
        <w:rPr>
          <w:rStyle w:val="Strong"/>
          <w:rFonts w:ascii="Arial Narrow" w:hAnsi="Arial Narrow"/>
          <w:i/>
          <w:iCs/>
          <w:sz w:val="21"/>
          <w:szCs w:val="21"/>
          <w:lang w:val="en-US"/>
        </w:rPr>
        <w:t xml:space="preserve"> </w:t>
      </w:r>
      <w:r w:rsidRPr="00C50225">
        <w:rPr>
          <w:rFonts w:ascii="Arial Narrow" w:hAnsi="Arial Narrow"/>
          <w:i/>
          <w:sz w:val="21"/>
          <w:szCs w:val="21"/>
        </w:rPr>
        <w:t>Annual</w:t>
      </w:r>
      <w:r w:rsidRPr="007A33D3">
        <w:rPr>
          <w:rFonts w:ascii="Arial Narrow" w:hAnsi="Arial Narrow"/>
          <w:i/>
          <w:caps/>
          <w:sz w:val="21"/>
          <w:szCs w:val="21"/>
        </w:rPr>
        <w:t xml:space="preserve"> </w:t>
      </w:r>
      <w:r w:rsidRPr="007A33D3">
        <w:rPr>
          <w:rFonts w:ascii="Arial Narrow" w:hAnsi="Arial Narrow"/>
          <w:i/>
          <w:sz w:val="21"/>
          <w:szCs w:val="21"/>
          <w:lang w:val="en-US"/>
        </w:rPr>
        <w:t xml:space="preserve">Australian Vocational Education and Training Research Association Conference, </w:t>
      </w:r>
      <w:r w:rsidRPr="007A33D3">
        <w:rPr>
          <w:rFonts w:ascii="Arial Narrow" w:hAnsi="Arial Narrow"/>
          <w:sz w:val="21"/>
          <w:szCs w:val="21"/>
          <w:lang w:val="en-US"/>
        </w:rPr>
        <w:t>TAFE Northern Sydney campus, 21-22 April</w:t>
      </w:r>
      <w:r w:rsidRPr="007A33D3">
        <w:rPr>
          <w:rFonts w:ascii="Arial Narrow" w:hAnsi="Arial Narrow"/>
          <w:i/>
          <w:sz w:val="21"/>
          <w:szCs w:val="21"/>
          <w:lang w:val="en-US"/>
        </w:rPr>
        <w:t>.</w:t>
      </w:r>
    </w:p>
    <w:p w:rsidR="007A33D3" w:rsidRPr="007A33D3" w:rsidRDefault="007A33D3" w:rsidP="00034068">
      <w:pPr>
        <w:spacing w:beforeLines="60" w:before="144" w:afterLines="60" w:after="144"/>
        <w:rPr>
          <w:rFonts w:ascii="Arial Narrow" w:hAnsi="Arial Narrow"/>
          <w:sz w:val="21"/>
          <w:szCs w:val="21"/>
        </w:rPr>
      </w:pPr>
      <w:r w:rsidRPr="00335D5C">
        <w:rPr>
          <w:rFonts w:ascii="Arial Narrow" w:hAnsi="Arial Narrow"/>
          <w:b/>
          <w:sz w:val="21"/>
          <w:szCs w:val="21"/>
          <w:lang w:val="en-US"/>
        </w:rPr>
        <w:t>Smith, E</w:t>
      </w:r>
      <w:r w:rsidRPr="007A33D3">
        <w:rPr>
          <w:rFonts w:ascii="Arial Narrow" w:hAnsi="Arial Narrow"/>
          <w:sz w:val="21"/>
          <w:szCs w:val="21"/>
          <w:lang w:val="en-US"/>
        </w:rPr>
        <w:t xml:space="preserve">. (2015). </w:t>
      </w:r>
      <w:r w:rsidRPr="007A33D3">
        <w:rPr>
          <w:rFonts w:ascii="Arial Narrow" w:hAnsi="Arial Narrow"/>
          <w:sz w:val="21"/>
          <w:szCs w:val="21"/>
        </w:rPr>
        <w:t>What makes a good VET teacher? Students’ views.</w:t>
      </w:r>
      <w:r w:rsidRPr="007A33D3">
        <w:rPr>
          <w:rFonts w:ascii="Arial Narrow" w:hAnsi="Arial Narrow"/>
          <w:i/>
          <w:sz w:val="21"/>
          <w:szCs w:val="21"/>
        </w:rPr>
        <w:t xml:space="preserve"> Refocusing on teaching and training in vocational education and training. 1st Annual  Conference of the Australian Council of Deans of Education Vocational Education Group, </w:t>
      </w:r>
      <w:proofErr w:type="spellStart"/>
      <w:r w:rsidRPr="007A33D3">
        <w:rPr>
          <w:rFonts w:ascii="Arial Narrow" w:hAnsi="Arial Narrow"/>
          <w:sz w:val="21"/>
          <w:szCs w:val="21"/>
        </w:rPr>
        <w:t>Karsten’s</w:t>
      </w:r>
      <w:proofErr w:type="spellEnd"/>
      <w:r w:rsidRPr="007A33D3">
        <w:rPr>
          <w:rFonts w:ascii="Arial Narrow" w:hAnsi="Arial Narrow"/>
          <w:sz w:val="21"/>
          <w:szCs w:val="21"/>
        </w:rPr>
        <w:t xml:space="preserve"> Conference Centre,  Melbourne, 14 December. </w:t>
      </w:r>
    </w:p>
    <w:p w:rsidR="007A33D3" w:rsidRPr="00034068" w:rsidRDefault="007A33D3" w:rsidP="00034068">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Other reports</w:t>
      </w:r>
    </w:p>
    <w:p w:rsidR="007A33D3" w:rsidRPr="007A33D3" w:rsidRDefault="007A33D3" w:rsidP="00034068">
      <w:pPr>
        <w:spacing w:beforeLines="60" w:before="144" w:afterLines="60" w:after="144"/>
        <w:rPr>
          <w:rFonts w:ascii="Arial Narrow" w:hAnsi="Arial Narrow"/>
          <w:sz w:val="21"/>
          <w:szCs w:val="21"/>
          <w:lang w:val="en-US"/>
        </w:rPr>
      </w:pPr>
      <w:r w:rsidRPr="007A33D3">
        <w:rPr>
          <w:rFonts w:ascii="Arial Narrow" w:hAnsi="Arial Narrow"/>
          <w:b/>
          <w:color w:val="000000" w:themeColor="text1"/>
          <w:sz w:val="21"/>
          <w:szCs w:val="21"/>
        </w:rPr>
        <w:t>Smith, E</w:t>
      </w:r>
      <w:r w:rsidRPr="007A33D3">
        <w:rPr>
          <w:rFonts w:ascii="Arial Narrow" w:hAnsi="Arial Narrow"/>
          <w:color w:val="000000" w:themeColor="text1"/>
          <w:sz w:val="21"/>
          <w:szCs w:val="21"/>
        </w:rPr>
        <w:t>. (2016).</w:t>
      </w:r>
      <w:r w:rsidRPr="007A33D3">
        <w:rPr>
          <w:rFonts w:ascii="Arial Narrow" w:hAnsi="Arial Narrow"/>
          <w:i/>
          <w:color w:val="000000" w:themeColor="text1"/>
          <w:sz w:val="21"/>
          <w:szCs w:val="21"/>
        </w:rPr>
        <w:t xml:space="preserve"> </w:t>
      </w:r>
      <w:r w:rsidRPr="007A33D3">
        <w:rPr>
          <w:rFonts w:ascii="Arial Narrow" w:hAnsi="Arial Narrow"/>
          <w:i/>
          <w:sz w:val="21"/>
          <w:szCs w:val="21"/>
          <w:lang w:val="en-US"/>
        </w:rPr>
        <w:t xml:space="preserve">Case study on employer engagement in skills development: Improving employer engagement in apprenticeships. </w:t>
      </w:r>
      <w:r w:rsidRPr="007A33D3">
        <w:rPr>
          <w:rFonts w:ascii="Arial Narrow" w:hAnsi="Arial Narrow"/>
          <w:sz w:val="21"/>
          <w:szCs w:val="21"/>
          <w:lang w:val="en-US"/>
        </w:rPr>
        <w:t xml:space="preserve">For ILO component of OECD research </w:t>
      </w:r>
      <w:proofErr w:type="spellStart"/>
      <w:r w:rsidRPr="007A33D3">
        <w:rPr>
          <w:rFonts w:ascii="Arial Narrow" w:hAnsi="Arial Narrow"/>
          <w:sz w:val="21"/>
          <w:szCs w:val="21"/>
          <w:lang w:val="en-US"/>
        </w:rPr>
        <w:t>programme</w:t>
      </w:r>
      <w:proofErr w:type="spellEnd"/>
      <w:r w:rsidRPr="007A33D3">
        <w:rPr>
          <w:rFonts w:ascii="Arial Narrow" w:hAnsi="Arial Narrow"/>
          <w:sz w:val="21"/>
          <w:szCs w:val="21"/>
          <w:lang w:val="en-US"/>
        </w:rPr>
        <w:t xml:space="preserve"> on Local Employment and Economic Development (LEED).</w:t>
      </w:r>
    </w:p>
    <w:p w:rsidR="007A33D3" w:rsidRDefault="007A33D3" w:rsidP="00034068">
      <w:pPr>
        <w:spacing w:beforeLines="60" w:before="144" w:afterLines="60" w:after="144"/>
        <w:rPr>
          <w:rFonts w:ascii="Arial Narrow" w:hAnsi="Arial Narrow"/>
          <w:sz w:val="21"/>
          <w:szCs w:val="21"/>
        </w:rPr>
      </w:pPr>
      <w:r w:rsidRPr="007A33D3">
        <w:rPr>
          <w:rFonts w:ascii="Arial Narrow" w:hAnsi="Arial Narrow"/>
          <w:b/>
          <w:color w:val="000000" w:themeColor="text1"/>
          <w:sz w:val="21"/>
          <w:szCs w:val="21"/>
        </w:rPr>
        <w:t>Smith, E., Smith, A.,</w:t>
      </w:r>
      <w:r w:rsidRPr="007A33D3">
        <w:rPr>
          <w:rFonts w:ascii="Arial Narrow" w:hAnsi="Arial Narrow"/>
          <w:color w:val="000000" w:themeColor="text1"/>
          <w:sz w:val="21"/>
          <w:szCs w:val="21"/>
        </w:rPr>
        <w:t xml:space="preserve"> &amp; Walker, A. (2015). </w:t>
      </w:r>
      <w:r w:rsidRPr="007A33D3">
        <w:rPr>
          <w:rFonts w:ascii="Arial Narrow" w:hAnsi="Arial Narrow"/>
          <w:i/>
          <w:color w:val="000000" w:themeColor="text1"/>
          <w:sz w:val="21"/>
          <w:szCs w:val="21"/>
        </w:rPr>
        <w:t>Enterprise Registered Training Organisations: Their operations, contributions and challenges</w:t>
      </w:r>
      <w:r w:rsidRPr="009D5C5F">
        <w:rPr>
          <w:rFonts w:ascii="Arial Narrow" w:hAnsi="Arial Narrow"/>
          <w:i/>
          <w:color w:val="000000" w:themeColor="text1"/>
          <w:sz w:val="21"/>
          <w:szCs w:val="21"/>
        </w:rPr>
        <w:t xml:space="preserve">, Project </w:t>
      </w:r>
      <w:r w:rsidR="006D12BF" w:rsidRPr="009D5C5F">
        <w:rPr>
          <w:rFonts w:ascii="Arial Narrow" w:hAnsi="Arial Narrow"/>
          <w:i/>
          <w:color w:val="000000" w:themeColor="text1"/>
          <w:sz w:val="21"/>
          <w:szCs w:val="21"/>
        </w:rPr>
        <w:t>summary</w:t>
      </w:r>
      <w:r w:rsidR="00C95790">
        <w:rPr>
          <w:rFonts w:ascii="Arial Narrow" w:hAnsi="Arial Narrow"/>
          <w:color w:val="000000" w:themeColor="text1"/>
          <w:sz w:val="21"/>
          <w:szCs w:val="21"/>
        </w:rPr>
        <w:t xml:space="preserve"> is </w:t>
      </w:r>
      <w:r w:rsidR="00C93B42">
        <w:rPr>
          <w:rFonts w:ascii="Arial Narrow" w:hAnsi="Arial Narrow"/>
          <w:color w:val="000000" w:themeColor="text1"/>
          <w:sz w:val="21"/>
          <w:szCs w:val="21"/>
        </w:rPr>
        <w:t>available on RAVE web site</w:t>
      </w:r>
      <w:r w:rsidRPr="00C93B42">
        <w:rPr>
          <w:rFonts w:ascii="Arial Narrow" w:hAnsi="Arial Narrow"/>
          <w:color w:val="000000" w:themeColor="text1"/>
          <w:sz w:val="21"/>
          <w:szCs w:val="21"/>
        </w:rPr>
        <w:t>.</w:t>
      </w:r>
      <w:r>
        <w:rPr>
          <w:rFonts w:ascii="Arial Narrow" w:hAnsi="Arial Narrow"/>
          <w:color w:val="000000" w:themeColor="text1"/>
          <w:sz w:val="21"/>
          <w:szCs w:val="21"/>
        </w:rPr>
        <w:t xml:space="preserve"> </w:t>
      </w:r>
    </w:p>
    <w:p w:rsidR="00172506" w:rsidRPr="00172506" w:rsidRDefault="00172506" w:rsidP="00034068">
      <w:pPr>
        <w:spacing w:beforeLines="60" w:before="144" w:afterLines="60" w:after="144"/>
        <w:rPr>
          <w:rFonts w:ascii="Arial Narrow" w:hAnsi="Arial Narrow"/>
          <w:color w:val="000000" w:themeColor="text1"/>
          <w:sz w:val="21"/>
          <w:szCs w:val="21"/>
        </w:rPr>
      </w:pPr>
      <w:r w:rsidRPr="00172506">
        <w:rPr>
          <w:rFonts w:ascii="Arial Narrow" w:hAnsi="Arial Narrow"/>
          <w:color w:val="000000" w:themeColor="text1"/>
          <w:sz w:val="21"/>
          <w:szCs w:val="21"/>
        </w:rPr>
        <w:t xml:space="preserve">Lynch, D., </w:t>
      </w:r>
      <w:r w:rsidRPr="00172506">
        <w:rPr>
          <w:rFonts w:ascii="Arial Narrow" w:hAnsi="Arial Narrow"/>
          <w:b/>
          <w:color w:val="000000" w:themeColor="text1"/>
          <w:sz w:val="21"/>
          <w:szCs w:val="21"/>
        </w:rPr>
        <w:t>Tuck, J</w:t>
      </w:r>
      <w:r w:rsidRPr="00172506">
        <w:rPr>
          <w:rFonts w:ascii="Arial Narrow" w:hAnsi="Arial Narrow"/>
          <w:color w:val="000000" w:themeColor="text1"/>
          <w:sz w:val="21"/>
          <w:szCs w:val="21"/>
        </w:rPr>
        <w:t xml:space="preserve">., Hurley, C., Fraser, P. and Brown, J. (2016). </w:t>
      </w:r>
      <w:r w:rsidRPr="00172506">
        <w:rPr>
          <w:rFonts w:ascii="Arial Narrow" w:hAnsi="Arial Narrow"/>
          <w:i/>
          <w:iCs/>
          <w:color w:val="000000" w:themeColor="text1"/>
          <w:sz w:val="21"/>
          <w:szCs w:val="21"/>
        </w:rPr>
        <w:t xml:space="preserve">Final Report: Glenelg SAVES Consortium, </w:t>
      </w:r>
      <w:r w:rsidRPr="00172506">
        <w:rPr>
          <w:rFonts w:ascii="Arial Narrow" w:hAnsi="Arial Narrow"/>
          <w:color w:val="000000" w:themeColor="text1"/>
          <w:sz w:val="21"/>
          <w:szCs w:val="21"/>
        </w:rPr>
        <w:t>Glenelg SAVES Consortium. (Funded by the Australian Government as part of the Low Income Energy Efficiency Program)</w:t>
      </w:r>
    </w:p>
    <w:p w:rsidR="00E567D7" w:rsidRPr="00034068" w:rsidRDefault="00172506" w:rsidP="00034068">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Other activities and awards</w:t>
      </w:r>
    </w:p>
    <w:p w:rsidR="00172506" w:rsidRPr="00172506" w:rsidRDefault="00172506" w:rsidP="00034068">
      <w:pPr>
        <w:widowControl w:val="0"/>
        <w:autoSpaceDE w:val="0"/>
        <w:autoSpaceDN w:val="0"/>
        <w:adjustRightInd w:val="0"/>
        <w:spacing w:beforeLines="60" w:before="144" w:afterLines="60" w:after="144"/>
        <w:rPr>
          <w:rFonts w:ascii="Arial Narrow" w:hAnsi="Arial Narrow"/>
          <w:sz w:val="21"/>
          <w:szCs w:val="21"/>
        </w:rPr>
      </w:pPr>
      <w:r w:rsidRPr="00172506">
        <w:rPr>
          <w:rFonts w:ascii="Arial Narrow" w:hAnsi="Arial Narrow"/>
          <w:b/>
          <w:sz w:val="21"/>
          <w:szCs w:val="21"/>
        </w:rPr>
        <w:t>Erica</w:t>
      </w:r>
      <w:r w:rsidR="00C46731">
        <w:rPr>
          <w:rFonts w:ascii="Arial Narrow" w:hAnsi="Arial Narrow"/>
          <w:b/>
          <w:sz w:val="21"/>
          <w:szCs w:val="21"/>
        </w:rPr>
        <w:t xml:space="preserve"> Smith</w:t>
      </w:r>
      <w:r>
        <w:rPr>
          <w:rFonts w:ascii="Arial Narrow" w:hAnsi="Arial Narrow"/>
          <w:sz w:val="21"/>
          <w:szCs w:val="21"/>
        </w:rPr>
        <w:t xml:space="preserve"> was i</w:t>
      </w:r>
      <w:r w:rsidRPr="00172506">
        <w:rPr>
          <w:rFonts w:ascii="Arial Narrow" w:hAnsi="Arial Narrow"/>
          <w:sz w:val="21"/>
          <w:szCs w:val="21"/>
        </w:rPr>
        <w:t>nvited to provide expert advice on VET assessment to the Ministerial Training and Assessment Working Group, December 2015</w:t>
      </w:r>
      <w:r w:rsidR="004E1F53">
        <w:rPr>
          <w:rFonts w:ascii="Arial Narrow" w:hAnsi="Arial Narrow"/>
          <w:sz w:val="21"/>
          <w:szCs w:val="21"/>
        </w:rPr>
        <w:t>;</w:t>
      </w:r>
      <w:r w:rsidRPr="00172506">
        <w:rPr>
          <w:rFonts w:ascii="Arial Narrow" w:hAnsi="Arial Narrow"/>
          <w:sz w:val="21"/>
          <w:szCs w:val="21"/>
        </w:rPr>
        <w:t xml:space="preserve"> and again in February 2016 as leader of a group of representatives of the Australian Council of Deans of Educa</w:t>
      </w:r>
      <w:r w:rsidR="004E1F53">
        <w:rPr>
          <w:rFonts w:ascii="Arial Narrow" w:hAnsi="Arial Narrow"/>
          <w:sz w:val="21"/>
          <w:szCs w:val="21"/>
        </w:rPr>
        <w:t>tion Vocational Education Group</w:t>
      </w:r>
      <w:r w:rsidRPr="00172506">
        <w:rPr>
          <w:rFonts w:ascii="Arial Narrow" w:hAnsi="Arial Narrow"/>
          <w:sz w:val="21"/>
          <w:szCs w:val="21"/>
        </w:rPr>
        <w:t>.</w:t>
      </w:r>
    </w:p>
    <w:p w:rsidR="00172506" w:rsidRPr="00172506" w:rsidRDefault="00172506" w:rsidP="00034068">
      <w:pPr>
        <w:widowControl w:val="0"/>
        <w:autoSpaceDE w:val="0"/>
        <w:autoSpaceDN w:val="0"/>
        <w:adjustRightInd w:val="0"/>
        <w:spacing w:beforeLines="60" w:before="144" w:afterLines="60" w:after="144"/>
        <w:rPr>
          <w:rFonts w:ascii="Arial Narrow" w:hAnsi="Arial Narrow"/>
          <w:sz w:val="21"/>
          <w:szCs w:val="21"/>
        </w:rPr>
      </w:pPr>
      <w:r w:rsidRPr="00172506">
        <w:rPr>
          <w:rFonts w:ascii="Arial Narrow" w:hAnsi="Arial Narrow"/>
          <w:b/>
          <w:sz w:val="21"/>
          <w:szCs w:val="21"/>
        </w:rPr>
        <w:t>Erica</w:t>
      </w:r>
      <w:r>
        <w:rPr>
          <w:rFonts w:ascii="Arial Narrow" w:hAnsi="Arial Narrow"/>
          <w:sz w:val="21"/>
          <w:szCs w:val="21"/>
        </w:rPr>
        <w:t xml:space="preserve"> </w:t>
      </w:r>
      <w:r w:rsidR="00C46731" w:rsidRPr="00C46731">
        <w:rPr>
          <w:rFonts w:ascii="Arial Narrow" w:hAnsi="Arial Narrow"/>
          <w:b/>
          <w:sz w:val="21"/>
          <w:szCs w:val="21"/>
        </w:rPr>
        <w:t>Smith</w:t>
      </w:r>
      <w:r w:rsidR="00C46731">
        <w:rPr>
          <w:rFonts w:ascii="Arial Narrow" w:hAnsi="Arial Narrow"/>
          <w:sz w:val="21"/>
          <w:szCs w:val="21"/>
        </w:rPr>
        <w:t xml:space="preserve"> </w:t>
      </w:r>
      <w:r>
        <w:rPr>
          <w:rFonts w:ascii="Arial Narrow" w:hAnsi="Arial Narrow"/>
          <w:sz w:val="21"/>
          <w:szCs w:val="21"/>
        </w:rPr>
        <w:t>was i</w:t>
      </w:r>
      <w:r w:rsidRPr="00172506">
        <w:rPr>
          <w:rFonts w:ascii="Arial Narrow" w:hAnsi="Arial Narrow"/>
          <w:sz w:val="21"/>
          <w:szCs w:val="21"/>
        </w:rPr>
        <w:t>nvited as a member of a panel of experts to provide advice on VET assessment to the national Australian Industry and Skills Committee, October 2015.</w:t>
      </w:r>
    </w:p>
    <w:p w:rsidR="00172506" w:rsidRDefault="00172506"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Default="00307D0C" w:rsidP="00B45124">
      <w:pPr>
        <w:pStyle w:val="BodyText"/>
        <w:spacing w:before="40"/>
        <w:rPr>
          <w:rFonts w:ascii="Arial Narrow" w:hAnsi="Arial Narrow"/>
          <w:b w:val="0"/>
          <w:sz w:val="21"/>
          <w:szCs w:val="21"/>
        </w:rPr>
      </w:pPr>
    </w:p>
    <w:p w:rsidR="00307D0C" w:rsidRPr="00344FFB" w:rsidRDefault="00307D0C" w:rsidP="00B45124">
      <w:pPr>
        <w:pStyle w:val="BodyText"/>
        <w:spacing w:before="40"/>
        <w:rPr>
          <w:rFonts w:ascii="Arial Narrow" w:hAnsi="Arial Narrow"/>
          <w:sz w:val="26"/>
          <w:szCs w:val="26"/>
        </w:rPr>
      </w:pPr>
      <w:r w:rsidRPr="00344FFB">
        <w:rPr>
          <w:rFonts w:ascii="Arial Narrow" w:hAnsi="Arial Narrow"/>
          <w:sz w:val="26"/>
          <w:szCs w:val="26"/>
        </w:rPr>
        <w:lastRenderedPageBreak/>
        <w:t>Morgan Wise – an essential member of RAVE</w:t>
      </w:r>
    </w:p>
    <w:p w:rsidR="00344FFB" w:rsidRDefault="00344FFB" w:rsidP="00B45124">
      <w:pPr>
        <w:pStyle w:val="BodyText"/>
        <w:spacing w:before="40"/>
        <w:rPr>
          <w:rFonts w:ascii="Arial Narrow" w:hAnsi="Arial Narrow"/>
          <w:b w:val="0"/>
          <w:sz w:val="21"/>
          <w:szCs w:val="21"/>
        </w:rPr>
      </w:pPr>
    </w:p>
    <w:p w:rsidR="00344FFB" w:rsidRDefault="00344FFB" w:rsidP="00B45124">
      <w:pPr>
        <w:pStyle w:val="BodyText"/>
        <w:spacing w:before="40"/>
        <w:rPr>
          <w:rFonts w:ascii="Arial Narrow" w:hAnsi="Arial Narrow"/>
          <w:b w:val="0"/>
          <w:sz w:val="21"/>
          <w:szCs w:val="21"/>
        </w:rPr>
      </w:pPr>
      <w:r>
        <w:rPr>
          <w:noProof/>
        </w:rPr>
        <w:t xml:space="preserve">                   </w:t>
      </w:r>
      <w:r>
        <w:rPr>
          <w:noProof/>
        </w:rPr>
        <w:drawing>
          <wp:inline distT="0" distB="0" distL="0" distR="0" wp14:anchorId="54BEC144" wp14:editId="35092931">
            <wp:extent cx="1352550" cy="159455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173" cy="1637733"/>
                    </a:xfrm>
                    <a:prstGeom prst="rect">
                      <a:avLst/>
                    </a:prstGeom>
                    <a:noFill/>
                    <a:ln>
                      <a:noFill/>
                    </a:ln>
                  </pic:spPr>
                </pic:pic>
              </a:graphicData>
            </a:graphic>
          </wp:inline>
        </w:drawing>
      </w:r>
    </w:p>
    <w:p w:rsidR="00307D0C" w:rsidRDefault="00307D0C" w:rsidP="00B45124">
      <w:pPr>
        <w:pStyle w:val="BodyText"/>
        <w:spacing w:before="40"/>
        <w:rPr>
          <w:rFonts w:ascii="Arial Narrow" w:hAnsi="Arial Narrow"/>
          <w:b w:val="0"/>
          <w:sz w:val="21"/>
          <w:szCs w:val="21"/>
        </w:rPr>
      </w:pPr>
    </w:p>
    <w:p w:rsidR="00FE3B33" w:rsidRDefault="00307D0C" w:rsidP="00FE3B33">
      <w:pPr>
        <w:spacing w:after="80"/>
        <w:rPr>
          <w:rFonts w:ascii="Arial Narrow" w:hAnsi="Arial Narrow"/>
          <w:sz w:val="21"/>
          <w:szCs w:val="21"/>
        </w:rPr>
      </w:pPr>
      <w:r w:rsidRPr="00344FFB">
        <w:rPr>
          <w:rFonts w:ascii="Arial Narrow" w:hAnsi="Arial Narrow"/>
          <w:sz w:val="21"/>
          <w:szCs w:val="21"/>
        </w:rPr>
        <w:t>Morgan is the RAVE Research Assistant (RA) and RA to Erica Smith. After completing his degree in Social Sciences and Humanities in 2010</w:t>
      </w:r>
      <w:r w:rsidR="004723C2" w:rsidRPr="00344FFB">
        <w:rPr>
          <w:rFonts w:ascii="Arial Narrow" w:hAnsi="Arial Narrow"/>
          <w:sz w:val="21"/>
          <w:szCs w:val="21"/>
        </w:rPr>
        <w:t xml:space="preserve">, </w:t>
      </w:r>
      <w:r w:rsidRPr="00344FFB">
        <w:rPr>
          <w:rFonts w:ascii="Arial Narrow" w:hAnsi="Arial Narrow"/>
          <w:sz w:val="21"/>
          <w:szCs w:val="21"/>
        </w:rPr>
        <w:t>Morgan began working as RA to Erica to gain experience in research</w:t>
      </w:r>
      <w:r w:rsidR="004723C2" w:rsidRPr="00344FFB">
        <w:rPr>
          <w:rFonts w:ascii="Arial Narrow" w:hAnsi="Arial Narrow"/>
          <w:sz w:val="21"/>
          <w:szCs w:val="21"/>
        </w:rPr>
        <w:t xml:space="preserve">. </w:t>
      </w:r>
      <w:r w:rsidRPr="00344FFB">
        <w:rPr>
          <w:rFonts w:ascii="Arial Narrow" w:hAnsi="Arial Narrow"/>
          <w:sz w:val="21"/>
          <w:szCs w:val="21"/>
        </w:rPr>
        <w:t xml:space="preserve">Morgan’s role </w:t>
      </w:r>
      <w:r w:rsidR="004723C2" w:rsidRPr="00344FFB">
        <w:rPr>
          <w:rFonts w:ascii="Arial Narrow" w:hAnsi="Arial Narrow"/>
          <w:sz w:val="21"/>
          <w:szCs w:val="21"/>
        </w:rPr>
        <w:t xml:space="preserve">in RAVE is to </w:t>
      </w:r>
      <w:r w:rsidR="00CF38DB" w:rsidRPr="00344FFB">
        <w:rPr>
          <w:rFonts w:ascii="Arial Narrow" w:hAnsi="Arial Narrow"/>
          <w:sz w:val="21"/>
          <w:szCs w:val="21"/>
        </w:rPr>
        <w:t>manage the pr</w:t>
      </w:r>
      <w:r w:rsidR="002902C7">
        <w:rPr>
          <w:rFonts w:ascii="Arial Narrow" w:hAnsi="Arial Narrow"/>
          <w:sz w:val="21"/>
          <w:szCs w:val="21"/>
        </w:rPr>
        <w:t>o</w:t>
      </w:r>
      <w:r w:rsidR="00CF38DB" w:rsidRPr="00344FFB">
        <w:rPr>
          <w:rFonts w:ascii="Arial Narrow" w:hAnsi="Arial Narrow"/>
          <w:sz w:val="21"/>
          <w:szCs w:val="21"/>
        </w:rPr>
        <w:t>d</w:t>
      </w:r>
      <w:r w:rsidR="002902C7">
        <w:rPr>
          <w:rFonts w:ascii="Arial Narrow" w:hAnsi="Arial Narrow"/>
          <w:sz w:val="21"/>
          <w:szCs w:val="21"/>
        </w:rPr>
        <w:t>uction of RAVE News, or</w:t>
      </w:r>
      <w:r w:rsidR="00CF38DB" w:rsidRPr="00344FFB">
        <w:rPr>
          <w:rFonts w:ascii="Arial Narrow" w:hAnsi="Arial Narrow"/>
          <w:sz w:val="21"/>
          <w:szCs w:val="21"/>
        </w:rPr>
        <w:t>g</w:t>
      </w:r>
      <w:r w:rsidR="002902C7">
        <w:rPr>
          <w:rFonts w:ascii="Arial Narrow" w:hAnsi="Arial Narrow"/>
          <w:sz w:val="21"/>
          <w:szCs w:val="21"/>
        </w:rPr>
        <w:t>anising and m</w:t>
      </w:r>
      <w:r w:rsidR="00CF38DB" w:rsidRPr="00344FFB">
        <w:rPr>
          <w:rFonts w:ascii="Arial Narrow" w:hAnsi="Arial Narrow"/>
          <w:sz w:val="21"/>
          <w:szCs w:val="21"/>
        </w:rPr>
        <w:t xml:space="preserve">inuting meetings, </w:t>
      </w:r>
      <w:r w:rsidR="001A6D45" w:rsidRPr="00344FFB">
        <w:rPr>
          <w:rFonts w:ascii="Arial Narrow" w:hAnsi="Arial Narrow"/>
          <w:sz w:val="21"/>
          <w:szCs w:val="21"/>
        </w:rPr>
        <w:t>man</w:t>
      </w:r>
      <w:r w:rsidR="002902C7">
        <w:rPr>
          <w:rFonts w:ascii="Arial Narrow" w:hAnsi="Arial Narrow"/>
          <w:sz w:val="21"/>
          <w:szCs w:val="21"/>
        </w:rPr>
        <w:t>a</w:t>
      </w:r>
      <w:r w:rsidR="003F1530">
        <w:rPr>
          <w:rFonts w:ascii="Arial Narrow" w:hAnsi="Arial Narrow"/>
          <w:sz w:val="21"/>
          <w:szCs w:val="21"/>
        </w:rPr>
        <w:t>ging the RAVE</w:t>
      </w:r>
      <w:r w:rsidR="001A6D45" w:rsidRPr="00344FFB">
        <w:rPr>
          <w:rFonts w:ascii="Arial Narrow" w:hAnsi="Arial Narrow"/>
          <w:sz w:val="21"/>
          <w:szCs w:val="21"/>
        </w:rPr>
        <w:t xml:space="preserve"> web site, </w:t>
      </w:r>
      <w:r w:rsidR="002902C7">
        <w:rPr>
          <w:rFonts w:ascii="Arial Narrow" w:hAnsi="Arial Narrow"/>
          <w:sz w:val="21"/>
          <w:szCs w:val="21"/>
        </w:rPr>
        <w:t xml:space="preserve">and keeping our </w:t>
      </w:r>
      <w:r w:rsidR="00CF38DB" w:rsidRPr="00344FFB">
        <w:rPr>
          <w:rFonts w:ascii="Arial Narrow" w:hAnsi="Arial Narrow"/>
          <w:sz w:val="21"/>
          <w:szCs w:val="21"/>
        </w:rPr>
        <w:t>mailing list up to date. He</w:t>
      </w:r>
      <w:r w:rsidR="002902C7">
        <w:rPr>
          <w:rFonts w:ascii="Arial Narrow" w:hAnsi="Arial Narrow"/>
          <w:sz w:val="21"/>
          <w:szCs w:val="21"/>
        </w:rPr>
        <w:t xml:space="preserve"> also assists RAVE mem</w:t>
      </w:r>
      <w:r w:rsidR="00CF38DB" w:rsidRPr="00344FFB">
        <w:rPr>
          <w:rFonts w:ascii="Arial Narrow" w:hAnsi="Arial Narrow"/>
          <w:sz w:val="21"/>
          <w:szCs w:val="21"/>
        </w:rPr>
        <w:t>b</w:t>
      </w:r>
      <w:r w:rsidR="002902C7">
        <w:rPr>
          <w:rFonts w:ascii="Arial Narrow" w:hAnsi="Arial Narrow"/>
          <w:sz w:val="21"/>
          <w:szCs w:val="21"/>
        </w:rPr>
        <w:t>e</w:t>
      </w:r>
      <w:r w:rsidR="00CF38DB" w:rsidRPr="00344FFB">
        <w:rPr>
          <w:rFonts w:ascii="Arial Narrow" w:hAnsi="Arial Narrow"/>
          <w:sz w:val="21"/>
          <w:szCs w:val="21"/>
        </w:rPr>
        <w:t xml:space="preserve">rs </w:t>
      </w:r>
      <w:r w:rsidRPr="00344FFB">
        <w:rPr>
          <w:rFonts w:ascii="Arial Narrow" w:hAnsi="Arial Narrow"/>
          <w:sz w:val="21"/>
          <w:szCs w:val="21"/>
        </w:rPr>
        <w:t xml:space="preserve">with document formatting for publications, </w:t>
      </w:r>
      <w:r w:rsidR="002902C7">
        <w:rPr>
          <w:rFonts w:ascii="Arial Narrow" w:hAnsi="Arial Narrow"/>
          <w:sz w:val="21"/>
          <w:szCs w:val="21"/>
        </w:rPr>
        <w:t>the preparation of</w:t>
      </w:r>
      <w:r w:rsidR="00CF38DB" w:rsidRPr="00344FFB">
        <w:rPr>
          <w:rFonts w:ascii="Arial Narrow" w:hAnsi="Arial Narrow"/>
          <w:sz w:val="21"/>
          <w:szCs w:val="21"/>
        </w:rPr>
        <w:t xml:space="preserve"> </w:t>
      </w:r>
      <w:r w:rsidRPr="00344FFB">
        <w:rPr>
          <w:rFonts w:ascii="Arial Narrow" w:hAnsi="Arial Narrow"/>
          <w:sz w:val="21"/>
          <w:szCs w:val="21"/>
        </w:rPr>
        <w:t xml:space="preserve">conference </w:t>
      </w:r>
      <w:r w:rsidR="00CF38DB" w:rsidRPr="00344FFB">
        <w:rPr>
          <w:rFonts w:ascii="Arial Narrow" w:hAnsi="Arial Narrow"/>
          <w:sz w:val="21"/>
          <w:szCs w:val="21"/>
        </w:rPr>
        <w:t>p</w:t>
      </w:r>
      <w:r w:rsidR="002902C7">
        <w:rPr>
          <w:rFonts w:ascii="Arial Narrow" w:hAnsi="Arial Narrow"/>
          <w:sz w:val="21"/>
          <w:szCs w:val="21"/>
        </w:rPr>
        <w:t>resen</w:t>
      </w:r>
      <w:r w:rsidR="00CF38DB" w:rsidRPr="00344FFB">
        <w:rPr>
          <w:rFonts w:ascii="Arial Narrow" w:hAnsi="Arial Narrow"/>
          <w:sz w:val="21"/>
          <w:szCs w:val="21"/>
        </w:rPr>
        <w:t>ta</w:t>
      </w:r>
      <w:r w:rsidR="002902C7">
        <w:rPr>
          <w:rFonts w:ascii="Arial Narrow" w:hAnsi="Arial Narrow"/>
          <w:sz w:val="21"/>
          <w:szCs w:val="21"/>
        </w:rPr>
        <w:t>t</w:t>
      </w:r>
      <w:r w:rsidR="00CF38DB" w:rsidRPr="00344FFB">
        <w:rPr>
          <w:rFonts w:ascii="Arial Narrow" w:hAnsi="Arial Narrow"/>
          <w:sz w:val="21"/>
          <w:szCs w:val="21"/>
        </w:rPr>
        <w:t xml:space="preserve">ions </w:t>
      </w:r>
      <w:r w:rsidR="001A6D45" w:rsidRPr="00344FFB">
        <w:rPr>
          <w:rFonts w:ascii="Arial Narrow" w:hAnsi="Arial Narrow"/>
          <w:sz w:val="21"/>
          <w:szCs w:val="21"/>
        </w:rPr>
        <w:t>and</w:t>
      </w:r>
      <w:r w:rsidRPr="00344FFB">
        <w:rPr>
          <w:rFonts w:ascii="Arial Narrow" w:hAnsi="Arial Narrow"/>
          <w:sz w:val="21"/>
          <w:szCs w:val="21"/>
        </w:rPr>
        <w:t xml:space="preserve"> literature searching</w:t>
      </w:r>
      <w:r w:rsidR="001A6D45" w:rsidRPr="00344FFB">
        <w:rPr>
          <w:rFonts w:ascii="Arial Narrow" w:hAnsi="Arial Narrow"/>
          <w:sz w:val="21"/>
          <w:szCs w:val="21"/>
        </w:rPr>
        <w:t>. Morgan helps with organ</w:t>
      </w:r>
      <w:r w:rsidR="002902C7">
        <w:rPr>
          <w:rFonts w:ascii="Arial Narrow" w:hAnsi="Arial Narrow"/>
          <w:sz w:val="21"/>
          <w:szCs w:val="21"/>
        </w:rPr>
        <w:t>i</w:t>
      </w:r>
      <w:r w:rsidR="001A6D45" w:rsidRPr="00344FFB">
        <w:rPr>
          <w:rFonts w:ascii="Arial Narrow" w:hAnsi="Arial Narrow"/>
          <w:sz w:val="21"/>
          <w:szCs w:val="21"/>
        </w:rPr>
        <w:t xml:space="preserve">sing RAVE’s annual </w:t>
      </w:r>
      <w:proofErr w:type="spellStart"/>
      <w:r w:rsidR="001A6D45" w:rsidRPr="00344FFB">
        <w:rPr>
          <w:rFonts w:ascii="Arial Narrow" w:hAnsi="Arial Narrow"/>
          <w:sz w:val="21"/>
          <w:szCs w:val="21"/>
        </w:rPr>
        <w:t>OctoberVET</w:t>
      </w:r>
      <w:proofErr w:type="spellEnd"/>
      <w:r w:rsidR="001A6D45" w:rsidRPr="00344FFB">
        <w:rPr>
          <w:rFonts w:ascii="Arial Narrow" w:hAnsi="Arial Narrow"/>
          <w:sz w:val="21"/>
          <w:szCs w:val="21"/>
        </w:rPr>
        <w:t xml:space="preserve"> events and with other events. </w:t>
      </w:r>
    </w:p>
    <w:p w:rsidR="00FE3B33" w:rsidRDefault="00307D0C" w:rsidP="00FE3B33">
      <w:pPr>
        <w:spacing w:after="80"/>
        <w:rPr>
          <w:rFonts w:ascii="Arial Narrow" w:hAnsi="Arial Narrow"/>
          <w:sz w:val="21"/>
          <w:szCs w:val="21"/>
        </w:rPr>
      </w:pPr>
      <w:r w:rsidRPr="00344FFB">
        <w:rPr>
          <w:rFonts w:ascii="Arial Narrow" w:hAnsi="Arial Narrow"/>
          <w:sz w:val="21"/>
          <w:szCs w:val="21"/>
        </w:rPr>
        <w:t xml:space="preserve">Morgan </w:t>
      </w:r>
      <w:r w:rsidR="001A6D45" w:rsidRPr="00344FFB">
        <w:rPr>
          <w:rFonts w:ascii="Arial Narrow" w:hAnsi="Arial Narrow"/>
          <w:sz w:val="21"/>
          <w:szCs w:val="21"/>
        </w:rPr>
        <w:t>was the support office</w:t>
      </w:r>
      <w:r w:rsidR="003F1530">
        <w:rPr>
          <w:rFonts w:ascii="Arial Narrow" w:hAnsi="Arial Narrow"/>
          <w:sz w:val="21"/>
          <w:szCs w:val="21"/>
        </w:rPr>
        <w:t>r</w:t>
      </w:r>
      <w:r w:rsidR="001A6D45" w:rsidRPr="00344FFB">
        <w:rPr>
          <w:rFonts w:ascii="Arial Narrow" w:hAnsi="Arial Narrow"/>
          <w:sz w:val="21"/>
          <w:szCs w:val="21"/>
        </w:rPr>
        <w:t xml:space="preserve"> for the</w:t>
      </w:r>
      <w:r w:rsidR="004723C2" w:rsidRPr="00344FFB">
        <w:rPr>
          <w:rFonts w:ascii="Arial Narrow" w:hAnsi="Arial Narrow"/>
          <w:sz w:val="21"/>
          <w:szCs w:val="21"/>
        </w:rPr>
        <w:t xml:space="preserve"> 2012 a</w:t>
      </w:r>
      <w:r w:rsidRPr="00344FFB">
        <w:rPr>
          <w:rFonts w:ascii="Arial Narrow" w:hAnsi="Arial Narrow"/>
          <w:sz w:val="21"/>
          <w:szCs w:val="21"/>
        </w:rPr>
        <w:t>nd 2015 E</w:t>
      </w:r>
      <w:r w:rsidR="001A6D45" w:rsidRPr="00344FFB">
        <w:rPr>
          <w:rFonts w:ascii="Arial Narrow" w:hAnsi="Arial Narrow"/>
          <w:sz w:val="21"/>
          <w:szCs w:val="21"/>
        </w:rPr>
        <w:t xml:space="preserve">xcellence in </w:t>
      </w:r>
      <w:r w:rsidRPr="00344FFB">
        <w:rPr>
          <w:rFonts w:ascii="Arial Narrow" w:hAnsi="Arial Narrow"/>
          <w:sz w:val="21"/>
          <w:szCs w:val="21"/>
        </w:rPr>
        <w:t>R</w:t>
      </w:r>
      <w:r w:rsidR="001A6D45" w:rsidRPr="00344FFB">
        <w:rPr>
          <w:rFonts w:ascii="Arial Narrow" w:hAnsi="Arial Narrow"/>
          <w:sz w:val="21"/>
          <w:szCs w:val="21"/>
        </w:rPr>
        <w:t xml:space="preserve">esearch Australia data collection exercise for </w:t>
      </w:r>
      <w:r w:rsidR="00D23BF8">
        <w:rPr>
          <w:rFonts w:ascii="Arial Narrow" w:hAnsi="Arial Narrow"/>
          <w:sz w:val="21"/>
          <w:szCs w:val="21"/>
        </w:rPr>
        <w:t xml:space="preserve">Federation University for </w:t>
      </w:r>
      <w:r w:rsidR="001A6D45" w:rsidRPr="00344FFB">
        <w:rPr>
          <w:rFonts w:ascii="Arial Narrow" w:hAnsi="Arial Narrow"/>
          <w:sz w:val="21"/>
          <w:szCs w:val="21"/>
        </w:rPr>
        <w:t>the</w:t>
      </w:r>
      <w:r w:rsidRPr="00344FFB">
        <w:rPr>
          <w:rFonts w:ascii="Arial Narrow" w:hAnsi="Arial Narrow"/>
          <w:sz w:val="21"/>
          <w:szCs w:val="21"/>
        </w:rPr>
        <w:t xml:space="preserve"> Education</w:t>
      </w:r>
      <w:r w:rsidR="001A6D45" w:rsidRPr="00344FFB">
        <w:rPr>
          <w:rFonts w:ascii="Arial Narrow" w:hAnsi="Arial Narrow"/>
          <w:sz w:val="21"/>
          <w:szCs w:val="21"/>
        </w:rPr>
        <w:t xml:space="preserve"> disc</w:t>
      </w:r>
      <w:r w:rsidR="002902C7">
        <w:rPr>
          <w:rFonts w:ascii="Arial Narrow" w:hAnsi="Arial Narrow"/>
          <w:sz w:val="21"/>
          <w:szCs w:val="21"/>
        </w:rPr>
        <w:t>i</w:t>
      </w:r>
      <w:r w:rsidR="001A6D45" w:rsidRPr="00344FFB">
        <w:rPr>
          <w:rFonts w:ascii="Arial Narrow" w:hAnsi="Arial Narrow"/>
          <w:sz w:val="21"/>
          <w:szCs w:val="21"/>
        </w:rPr>
        <w:t>pline</w:t>
      </w:r>
      <w:r w:rsidRPr="00344FFB">
        <w:rPr>
          <w:rFonts w:ascii="Arial Narrow" w:hAnsi="Arial Narrow"/>
          <w:sz w:val="21"/>
          <w:szCs w:val="21"/>
        </w:rPr>
        <w:t xml:space="preserve">, and has been involved in several </w:t>
      </w:r>
      <w:r w:rsidR="004723C2" w:rsidRPr="00344FFB">
        <w:rPr>
          <w:rFonts w:ascii="Arial Narrow" w:hAnsi="Arial Narrow"/>
          <w:sz w:val="21"/>
          <w:szCs w:val="21"/>
        </w:rPr>
        <w:t>major research</w:t>
      </w:r>
      <w:r w:rsidRPr="00344FFB">
        <w:rPr>
          <w:rFonts w:ascii="Arial Narrow" w:hAnsi="Arial Narrow"/>
          <w:sz w:val="21"/>
          <w:szCs w:val="21"/>
        </w:rPr>
        <w:t xml:space="preserve"> projects. </w:t>
      </w:r>
    </w:p>
    <w:p w:rsidR="00307D0C" w:rsidRPr="00344FFB" w:rsidRDefault="00307D0C" w:rsidP="00FE3B33">
      <w:pPr>
        <w:spacing w:after="80"/>
        <w:rPr>
          <w:rFonts w:ascii="Arial Narrow" w:hAnsi="Arial Narrow"/>
          <w:color w:val="365F91" w:themeColor="accent1" w:themeShade="BF"/>
          <w:sz w:val="21"/>
          <w:szCs w:val="21"/>
          <w:u w:val="single"/>
        </w:rPr>
      </w:pPr>
      <w:r w:rsidRPr="00344FFB">
        <w:rPr>
          <w:rFonts w:ascii="Arial Narrow" w:hAnsi="Arial Narrow"/>
          <w:sz w:val="21"/>
          <w:szCs w:val="21"/>
        </w:rPr>
        <w:t xml:space="preserve">When not working within his RA capacity at </w:t>
      </w:r>
      <w:proofErr w:type="spellStart"/>
      <w:r w:rsidRPr="00344FFB">
        <w:rPr>
          <w:rFonts w:ascii="Arial Narrow" w:hAnsi="Arial Narrow"/>
          <w:sz w:val="21"/>
          <w:szCs w:val="21"/>
        </w:rPr>
        <w:t>FedUni</w:t>
      </w:r>
      <w:proofErr w:type="spellEnd"/>
      <w:r w:rsidRPr="00344FFB">
        <w:rPr>
          <w:rFonts w:ascii="Arial Narrow" w:hAnsi="Arial Narrow"/>
          <w:sz w:val="21"/>
          <w:szCs w:val="21"/>
        </w:rPr>
        <w:t>, Morgan is also a qualifie</w:t>
      </w:r>
      <w:r w:rsidR="00D23BF8">
        <w:rPr>
          <w:rFonts w:ascii="Arial Narrow" w:hAnsi="Arial Narrow"/>
          <w:sz w:val="21"/>
          <w:szCs w:val="21"/>
        </w:rPr>
        <w:t xml:space="preserve">d Psychiatric Nurse working </w:t>
      </w:r>
      <w:r w:rsidRPr="00344FFB">
        <w:rPr>
          <w:rFonts w:ascii="Arial Narrow" w:hAnsi="Arial Narrow"/>
          <w:sz w:val="21"/>
          <w:szCs w:val="21"/>
        </w:rPr>
        <w:t>in an adult acute inpatient unit and is currently undertaking a Master of Nursing by Research through Australian Catholic University. Morgan has previously worked with the psychiatric research team at the Royal Melbourne Hospital, which began as an opportunity following a scholarship awarded in his final year of the undergraduate nursing</w:t>
      </w:r>
      <w:r w:rsidR="00344FFB" w:rsidRPr="00344FFB">
        <w:rPr>
          <w:rFonts w:ascii="Arial Narrow" w:hAnsi="Arial Narrow"/>
          <w:sz w:val="21"/>
          <w:szCs w:val="21"/>
        </w:rPr>
        <w:t xml:space="preserve"> degree and concluded with </w:t>
      </w:r>
      <w:r w:rsidRPr="00344FFB">
        <w:rPr>
          <w:rFonts w:ascii="Arial Narrow" w:hAnsi="Arial Narrow"/>
          <w:sz w:val="21"/>
          <w:szCs w:val="21"/>
        </w:rPr>
        <w:t>co-authorship of the paper ‘</w:t>
      </w:r>
      <w:r w:rsidRPr="00344FFB">
        <w:rPr>
          <w:rFonts w:ascii="Arial Narrow" w:hAnsi="Arial Narrow"/>
          <w:i/>
          <w:sz w:val="21"/>
          <w:szCs w:val="21"/>
        </w:rPr>
        <w:t>Police and clinician diversion of people in mental health crisis from the Emergency Department: a trend analysis and cross comparison study’</w:t>
      </w:r>
      <w:r w:rsidRPr="00344FFB">
        <w:rPr>
          <w:rFonts w:ascii="Arial Narrow" w:hAnsi="Arial Narrow"/>
          <w:sz w:val="21"/>
          <w:szCs w:val="21"/>
        </w:rPr>
        <w:t xml:space="preserve">. </w:t>
      </w:r>
      <w:hyperlink r:id="rId37" w:history="1">
        <w:r w:rsidRPr="00FE3B33">
          <w:rPr>
            <w:rStyle w:val="Hyperlink"/>
            <w:rFonts w:ascii="Arial Narrow" w:hAnsi="Arial Narrow"/>
            <w:color w:val="0000BF" w:themeColor="hyperlink" w:themeShade="BF"/>
            <w:sz w:val="20"/>
          </w:rPr>
          <w:t>http://bmcemergmed.biomedcentral.com/articles/10.1186/s12873-015-0040-7</w:t>
        </w:r>
      </w:hyperlink>
    </w:p>
    <w:p w:rsidR="00307D0C" w:rsidRPr="00344FFB" w:rsidRDefault="00307D0C" w:rsidP="00307D0C">
      <w:pPr>
        <w:rPr>
          <w:rFonts w:ascii="Arial Narrow" w:hAnsi="Arial Narrow"/>
          <w:sz w:val="21"/>
          <w:szCs w:val="21"/>
        </w:rPr>
      </w:pPr>
      <w:r w:rsidRPr="00344FFB">
        <w:rPr>
          <w:rFonts w:ascii="Arial Narrow" w:hAnsi="Arial Narrow"/>
          <w:sz w:val="21"/>
          <w:szCs w:val="21"/>
        </w:rPr>
        <w:t>In future, Morgan plans to comp</w:t>
      </w:r>
      <w:r w:rsidR="00344FFB" w:rsidRPr="00344FFB">
        <w:rPr>
          <w:rFonts w:ascii="Arial Narrow" w:hAnsi="Arial Narrow"/>
          <w:sz w:val="21"/>
          <w:szCs w:val="21"/>
        </w:rPr>
        <w:t>l</w:t>
      </w:r>
      <w:r w:rsidRPr="00344FFB">
        <w:rPr>
          <w:rFonts w:ascii="Arial Narrow" w:hAnsi="Arial Narrow"/>
          <w:sz w:val="21"/>
          <w:szCs w:val="21"/>
        </w:rPr>
        <w:t>ete</w:t>
      </w:r>
      <w:r w:rsidR="00344FFB" w:rsidRPr="00344FFB">
        <w:rPr>
          <w:rFonts w:ascii="Arial Narrow" w:hAnsi="Arial Narrow"/>
          <w:sz w:val="21"/>
          <w:szCs w:val="21"/>
        </w:rPr>
        <w:t xml:space="preserve"> a research project </w:t>
      </w:r>
      <w:r w:rsidR="00FE3B33">
        <w:rPr>
          <w:rFonts w:ascii="Arial Narrow" w:hAnsi="Arial Narrow"/>
          <w:sz w:val="21"/>
          <w:szCs w:val="21"/>
        </w:rPr>
        <w:t>‘</w:t>
      </w:r>
      <w:r w:rsidRPr="00344FFB">
        <w:rPr>
          <w:rFonts w:ascii="Arial Narrow" w:hAnsi="Arial Narrow"/>
          <w:sz w:val="21"/>
          <w:szCs w:val="21"/>
        </w:rPr>
        <w:t>Exploring the education/informal training received by recent graduate nursing students during their integration to working within the Psychiatric Intensive Care Ar</w:t>
      </w:r>
      <w:r w:rsidR="00344FFB" w:rsidRPr="00344FFB">
        <w:rPr>
          <w:rFonts w:ascii="Arial Narrow" w:hAnsi="Arial Narrow"/>
          <w:sz w:val="21"/>
          <w:szCs w:val="21"/>
        </w:rPr>
        <w:t>ea/UNIT (PICA/PICU) in Victoria</w:t>
      </w:r>
      <w:r w:rsidR="00FE3B33">
        <w:rPr>
          <w:rFonts w:ascii="Arial Narrow" w:hAnsi="Arial Narrow"/>
          <w:sz w:val="21"/>
          <w:szCs w:val="21"/>
        </w:rPr>
        <w:t>’</w:t>
      </w:r>
      <w:r w:rsidRPr="00344FFB">
        <w:rPr>
          <w:rFonts w:ascii="Arial Narrow" w:hAnsi="Arial Narrow"/>
          <w:sz w:val="21"/>
          <w:szCs w:val="21"/>
        </w:rPr>
        <w:t>, before continuing to expand his knowledge and skills in both the clinical nursing and education fields.</w:t>
      </w:r>
    </w:p>
    <w:p w:rsidR="00307D0C" w:rsidRDefault="00307D0C" w:rsidP="00307D0C"/>
    <w:p w:rsidR="00307D0C" w:rsidRDefault="00307D0C" w:rsidP="00B45124">
      <w:pPr>
        <w:pStyle w:val="BodyText"/>
        <w:spacing w:before="40"/>
        <w:rPr>
          <w:rFonts w:ascii="Arial Narrow" w:hAnsi="Arial Narrow"/>
          <w:b w:val="0"/>
          <w:sz w:val="21"/>
          <w:szCs w:val="21"/>
        </w:rPr>
        <w:sectPr w:rsidR="00307D0C" w:rsidSect="007F3057">
          <w:headerReference w:type="default" r:id="rId38"/>
          <w:footerReference w:type="default" r:id="rId39"/>
          <w:type w:val="continuous"/>
          <w:pgSz w:w="11906" w:h="16838"/>
          <w:pgMar w:top="1021" w:right="907" w:bottom="1021" w:left="907" w:header="720" w:footer="720" w:gutter="0"/>
          <w:cols w:num="2" w:space="639"/>
        </w:sectPr>
      </w:pPr>
    </w:p>
    <w:p w:rsidR="00E567D7" w:rsidRDefault="00E567D7" w:rsidP="007E150B">
      <w:pPr>
        <w:ind w:left="567" w:right="567"/>
        <w:jc w:val="center"/>
        <w:rPr>
          <w:b/>
          <w:sz w:val="20"/>
        </w:rPr>
      </w:pPr>
    </w:p>
    <w:p w:rsidR="00E567D7" w:rsidRDefault="00E567D7" w:rsidP="007E150B">
      <w:pPr>
        <w:ind w:left="567" w:right="567"/>
        <w:jc w:val="center"/>
        <w:rPr>
          <w:b/>
          <w:sz w:val="20"/>
        </w:rPr>
      </w:pPr>
    </w:p>
    <w:p w:rsidR="008176C4" w:rsidRDefault="008176C4" w:rsidP="007E150B">
      <w:pPr>
        <w:spacing w:after="80"/>
        <w:ind w:left="567" w:right="567"/>
        <w:jc w:val="center"/>
        <w:rPr>
          <w:b/>
          <w:sz w:val="28"/>
          <w:szCs w:val="28"/>
        </w:rPr>
        <w:sectPr w:rsidR="008176C4" w:rsidSect="008176C4">
          <w:pgSz w:w="11906" w:h="16838"/>
          <w:pgMar w:top="1021" w:right="907" w:bottom="1021" w:left="907" w:header="720" w:footer="720" w:gutter="0"/>
          <w:pgBorders w:offsetFrom="page">
            <w:top w:val="single" w:sz="4" w:space="24" w:color="auto"/>
            <w:left w:val="single" w:sz="4" w:space="24" w:color="auto"/>
            <w:bottom w:val="single" w:sz="4" w:space="24" w:color="auto"/>
            <w:right w:val="single" w:sz="4" w:space="24" w:color="auto"/>
          </w:pgBorders>
          <w:cols w:num="2" w:space="639"/>
        </w:sectPr>
      </w:pPr>
    </w:p>
    <w:p w:rsidR="008176C4" w:rsidRDefault="00FF7A42" w:rsidP="00FF7A42">
      <w:pPr>
        <w:spacing w:after="80"/>
        <w:ind w:left="567" w:right="567"/>
        <w:jc w:val="center"/>
        <w:rPr>
          <w:b/>
          <w:sz w:val="28"/>
          <w:szCs w:val="28"/>
        </w:rPr>
      </w:pPr>
      <w:r>
        <w:rPr>
          <w:noProof/>
        </w:rPr>
        <w:lastRenderedPageBreak/>
        <w:drawing>
          <wp:inline distT="0" distB="0" distL="0" distR="0" wp14:anchorId="7B58AC7B" wp14:editId="13DDF4B4">
            <wp:extent cx="3001010" cy="551693"/>
            <wp:effectExtent l="0" t="0" r="0" b="1270"/>
            <wp:docPr id="2" name="Picture 2" descr="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eration University Austral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1010" cy="551693"/>
                    </a:xfrm>
                    <a:prstGeom prst="rect">
                      <a:avLst/>
                    </a:prstGeom>
                    <a:noFill/>
                    <a:ln>
                      <a:noFill/>
                    </a:ln>
                  </pic:spPr>
                </pic:pic>
              </a:graphicData>
            </a:graphic>
          </wp:inline>
        </w:drawing>
      </w:r>
    </w:p>
    <w:p w:rsidR="008176C4" w:rsidRDefault="008176C4" w:rsidP="007E150B">
      <w:pPr>
        <w:spacing w:after="80"/>
        <w:ind w:left="567" w:right="567"/>
        <w:jc w:val="center"/>
        <w:rPr>
          <w:b/>
          <w:sz w:val="28"/>
          <w:szCs w:val="28"/>
        </w:rPr>
      </w:pPr>
    </w:p>
    <w:p w:rsidR="00E567D7" w:rsidRDefault="00E567D7" w:rsidP="007E150B">
      <w:pPr>
        <w:spacing w:after="80"/>
        <w:ind w:left="567" w:right="567"/>
        <w:jc w:val="center"/>
        <w:rPr>
          <w:b/>
          <w:sz w:val="28"/>
          <w:szCs w:val="28"/>
        </w:rPr>
      </w:pPr>
      <w:r w:rsidRPr="005E3949">
        <w:rPr>
          <w:b/>
          <w:sz w:val="28"/>
          <w:szCs w:val="28"/>
        </w:rPr>
        <w:t>Higher-level qualifications for VET practitioners</w:t>
      </w:r>
    </w:p>
    <w:p w:rsidR="007E150B" w:rsidRPr="005E3949" w:rsidRDefault="007E150B" w:rsidP="007E150B">
      <w:pPr>
        <w:spacing w:after="80"/>
        <w:ind w:left="567" w:right="567"/>
        <w:jc w:val="center"/>
        <w:rPr>
          <w:sz w:val="28"/>
          <w:szCs w:val="28"/>
        </w:rPr>
      </w:pPr>
    </w:p>
    <w:p w:rsidR="007E150B" w:rsidRDefault="00E567D7" w:rsidP="007E150B">
      <w:pPr>
        <w:spacing w:after="120"/>
        <w:ind w:left="567" w:right="567"/>
        <w:rPr>
          <w:rFonts w:ascii="Arial Narrow" w:hAnsi="Arial Narrow"/>
          <w:sz w:val="21"/>
          <w:szCs w:val="21"/>
        </w:rPr>
      </w:pPr>
      <w:r w:rsidRPr="00E567D7">
        <w:rPr>
          <w:rFonts w:ascii="Arial Narrow" w:hAnsi="Arial Narrow"/>
          <w:sz w:val="21"/>
          <w:szCs w:val="21"/>
        </w:rPr>
        <w:t xml:space="preserve">A suite of qualifications at different levels to suit you and your staff. </w:t>
      </w:r>
    </w:p>
    <w:p w:rsidR="00E567D7" w:rsidRPr="00E567D7" w:rsidRDefault="00E567D7" w:rsidP="007E150B">
      <w:pPr>
        <w:spacing w:after="120"/>
        <w:ind w:left="567" w:right="567"/>
        <w:rPr>
          <w:rFonts w:ascii="Arial Narrow" w:hAnsi="Arial Narrow"/>
          <w:sz w:val="21"/>
          <w:szCs w:val="21"/>
        </w:rPr>
      </w:pPr>
      <w:r w:rsidRPr="00E567D7">
        <w:rPr>
          <w:rFonts w:ascii="Arial Narrow" w:hAnsi="Arial Narrow"/>
          <w:b/>
          <w:sz w:val="21"/>
          <w:szCs w:val="21"/>
        </w:rPr>
        <w:t>All are designed to be undertaken part-time, and are offered on-line</w:t>
      </w:r>
      <w:r w:rsidRPr="00E567D7">
        <w:rPr>
          <w:rFonts w:ascii="Arial Narrow" w:hAnsi="Arial Narrow"/>
          <w:sz w:val="21"/>
          <w:szCs w:val="21"/>
        </w:rPr>
        <w:t xml:space="preserve">. All programs have a mid-year intake in 2016 (subject to demand). </w:t>
      </w:r>
      <w:r w:rsidRPr="00E567D7">
        <w:rPr>
          <w:rFonts w:ascii="Arial Narrow" w:hAnsi="Arial Narrow"/>
          <w:color w:val="000000" w:themeColor="text1"/>
          <w:sz w:val="21"/>
          <w:szCs w:val="21"/>
        </w:rPr>
        <w:t xml:space="preserve">Special arrangements may be made for additional workshops at locations with multiple enrolments.  </w:t>
      </w:r>
    </w:p>
    <w:p w:rsidR="00E567D7" w:rsidRPr="00E567D7" w:rsidRDefault="00E567D7" w:rsidP="007E150B">
      <w:pPr>
        <w:spacing w:after="120"/>
        <w:ind w:left="567" w:right="567"/>
        <w:rPr>
          <w:rFonts w:ascii="Arial Narrow" w:hAnsi="Arial Narrow"/>
          <w:sz w:val="21"/>
          <w:szCs w:val="21"/>
        </w:rPr>
      </w:pPr>
      <w:r w:rsidRPr="00E567D7">
        <w:rPr>
          <w:rFonts w:ascii="Arial Narrow" w:hAnsi="Arial Narrow"/>
          <w:sz w:val="21"/>
          <w:szCs w:val="21"/>
        </w:rPr>
        <w:t xml:space="preserve">As a dual-sector university, Fed </w:t>
      </w:r>
      <w:proofErr w:type="spellStart"/>
      <w:r w:rsidRPr="00E567D7">
        <w:rPr>
          <w:rFonts w:ascii="Arial Narrow" w:hAnsi="Arial Narrow"/>
          <w:sz w:val="21"/>
          <w:szCs w:val="21"/>
        </w:rPr>
        <w:t>Uni</w:t>
      </w:r>
      <w:proofErr w:type="spellEnd"/>
      <w:r w:rsidRPr="00E567D7">
        <w:rPr>
          <w:rFonts w:ascii="Arial Narrow" w:hAnsi="Arial Narrow"/>
          <w:sz w:val="21"/>
          <w:szCs w:val="21"/>
        </w:rPr>
        <w:t xml:space="preserve"> has a special understanding of VET, and its VET research centre, RAVE (Researching Adult and Vocational Education) is well-known throughout Australia and internationally. Fed </w:t>
      </w:r>
      <w:proofErr w:type="spellStart"/>
      <w:r w:rsidRPr="00E567D7">
        <w:rPr>
          <w:rFonts w:ascii="Arial Narrow" w:hAnsi="Arial Narrow"/>
          <w:sz w:val="21"/>
          <w:szCs w:val="21"/>
        </w:rPr>
        <w:t>Uni</w:t>
      </w:r>
      <w:proofErr w:type="spellEnd"/>
      <w:r w:rsidRPr="00E567D7">
        <w:rPr>
          <w:rFonts w:ascii="Arial Narrow" w:hAnsi="Arial Narrow"/>
          <w:sz w:val="21"/>
          <w:szCs w:val="21"/>
        </w:rPr>
        <w:t xml:space="preserve"> has earned five stars for teaching seven years in a row.</w:t>
      </w:r>
    </w:p>
    <w:p w:rsidR="00E567D7" w:rsidRPr="00E567D7" w:rsidRDefault="00E567D7" w:rsidP="007E150B">
      <w:pPr>
        <w:spacing w:after="120"/>
        <w:ind w:left="567" w:right="567"/>
        <w:rPr>
          <w:rFonts w:ascii="Arial Narrow" w:hAnsi="Arial Narrow"/>
          <w:sz w:val="21"/>
          <w:szCs w:val="21"/>
        </w:rPr>
      </w:pPr>
      <w:r w:rsidRPr="00E567D7">
        <w:rPr>
          <w:rFonts w:ascii="Arial Narrow" w:hAnsi="Arial Narrow"/>
          <w:b/>
          <w:sz w:val="21"/>
          <w:szCs w:val="21"/>
        </w:rPr>
        <w:t>Associate Degree in Training and Education</w:t>
      </w:r>
      <w:r w:rsidRPr="00E567D7">
        <w:rPr>
          <w:rFonts w:ascii="Arial Narrow" w:hAnsi="Arial Narrow"/>
          <w:sz w:val="21"/>
          <w:szCs w:val="21"/>
        </w:rPr>
        <w:t xml:space="preserve">. Designed for people who already have a Certificate IV TAE, with industry qualifications and experience, for which substantial credit is given. The Diploma of VET is embedded. </w:t>
      </w:r>
      <w:r w:rsidRPr="00E567D7">
        <w:rPr>
          <w:rFonts w:ascii="Arial Narrow" w:hAnsi="Arial Narrow"/>
          <w:i/>
          <w:sz w:val="21"/>
          <w:szCs w:val="21"/>
        </w:rPr>
        <w:t>This is a HECS program.</w:t>
      </w:r>
      <w:r w:rsidRPr="00E567D7">
        <w:rPr>
          <w:rFonts w:ascii="Arial Narrow" w:hAnsi="Arial Narrow"/>
          <w:sz w:val="21"/>
          <w:szCs w:val="21"/>
        </w:rPr>
        <w:t xml:space="preserve"> </w:t>
      </w:r>
    </w:p>
    <w:p w:rsidR="00E567D7" w:rsidRPr="00E567D7" w:rsidRDefault="00E567D7" w:rsidP="007E150B">
      <w:pPr>
        <w:spacing w:after="120"/>
        <w:ind w:left="567" w:right="567"/>
        <w:rPr>
          <w:rFonts w:ascii="Arial Narrow" w:hAnsi="Arial Narrow"/>
          <w:color w:val="000000" w:themeColor="text1"/>
          <w:sz w:val="21"/>
          <w:szCs w:val="21"/>
        </w:rPr>
      </w:pPr>
      <w:r w:rsidRPr="00E567D7">
        <w:rPr>
          <w:rFonts w:ascii="Arial Narrow" w:hAnsi="Arial Narrow"/>
          <w:b/>
          <w:color w:val="000000" w:themeColor="text1"/>
          <w:sz w:val="21"/>
          <w:szCs w:val="21"/>
        </w:rPr>
        <w:t>Master of Education Studies, VET stream</w:t>
      </w:r>
      <w:r w:rsidRPr="00E567D7">
        <w:rPr>
          <w:rFonts w:ascii="Arial Narrow" w:hAnsi="Arial Narrow"/>
          <w:color w:val="000000" w:themeColor="text1"/>
          <w:sz w:val="21"/>
          <w:szCs w:val="21"/>
        </w:rPr>
        <w:t xml:space="preserve">. Designed for teachers or managers already working in the VET sector who already have a degree, in VET or another suitable discipline. Details can be seen at </w:t>
      </w:r>
      <w:hyperlink r:id="rId41" w:anchor="/course/759" w:history="1">
        <w:r w:rsidRPr="00E567D7">
          <w:rPr>
            <w:rStyle w:val="Hyperlink"/>
            <w:rFonts w:ascii="Arial Narrow" w:hAnsi="Arial Narrow"/>
            <w:color w:val="000000" w:themeColor="text1"/>
            <w:sz w:val="21"/>
            <w:szCs w:val="21"/>
          </w:rPr>
          <w:t>https://study.federation.edu.au/#/course/759</w:t>
        </w:r>
      </w:hyperlink>
      <w:r w:rsidRPr="00E567D7">
        <w:rPr>
          <w:rFonts w:ascii="Arial Narrow" w:hAnsi="Arial Narrow"/>
          <w:color w:val="000000" w:themeColor="text1"/>
          <w:sz w:val="21"/>
          <w:szCs w:val="21"/>
        </w:rPr>
        <w:t xml:space="preserve">. </w:t>
      </w:r>
      <w:r w:rsidRPr="00E567D7">
        <w:rPr>
          <w:rFonts w:ascii="Arial Narrow" w:hAnsi="Arial Narrow"/>
          <w:i/>
          <w:color w:val="000000" w:themeColor="text1"/>
          <w:sz w:val="21"/>
          <w:szCs w:val="21"/>
        </w:rPr>
        <w:t>HECS places are currently available.</w:t>
      </w:r>
      <w:r w:rsidRPr="00E567D7">
        <w:rPr>
          <w:rFonts w:ascii="Arial Narrow" w:hAnsi="Arial Narrow"/>
          <w:color w:val="000000" w:themeColor="text1"/>
          <w:sz w:val="21"/>
          <w:szCs w:val="21"/>
        </w:rPr>
        <w:t xml:space="preserve"> </w:t>
      </w:r>
    </w:p>
    <w:p w:rsidR="00E567D7" w:rsidRPr="00E567D7" w:rsidRDefault="00E567D7" w:rsidP="007E150B">
      <w:pPr>
        <w:spacing w:after="120"/>
        <w:ind w:left="567" w:right="567"/>
        <w:rPr>
          <w:rFonts w:ascii="Arial Narrow" w:hAnsi="Arial Narrow"/>
          <w:color w:val="000000" w:themeColor="text1"/>
          <w:sz w:val="21"/>
          <w:szCs w:val="21"/>
        </w:rPr>
      </w:pPr>
      <w:r w:rsidRPr="00E567D7">
        <w:rPr>
          <w:rFonts w:ascii="Arial Narrow" w:hAnsi="Arial Narrow"/>
          <w:b/>
          <w:color w:val="000000" w:themeColor="text1"/>
          <w:sz w:val="21"/>
          <w:szCs w:val="21"/>
        </w:rPr>
        <w:t>Masters by Research in VET.</w:t>
      </w:r>
      <w:r w:rsidRPr="00E567D7">
        <w:rPr>
          <w:rFonts w:ascii="Arial Narrow" w:hAnsi="Arial Narrow"/>
          <w:color w:val="000000" w:themeColor="text1"/>
          <w:sz w:val="21"/>
          <w:szCs w:val="21"/>
        </w:rPr>
        <w:t xml:space="preserve"> Designed for senior VET practitioners. Applicants commit to an intensive program, including face-to-face workshops. </w:t>
      </w:r>
      <w:r w:rsidRPr="00E567D7">
        <w:rPr>
          <w:rFonts w:ascii="Arial Narrow" w:hAnsi="Arial Narrow"/>
          <w:i/>
          <w:color w:val="000000" w:themeColor="text1"/>
          <w:sz w:val="21"/>
          <w:szCs w:val="21"/>
        </w:rPr>
        <w:t>Free places currently available.</w:t>
      </w:r>
      <w:r w:rsidRPr="00E567D7">
        <w:rPr>
          <w:rFonts w:ascii="Arial Narrow" w:hAnsi="Arial Narrow"/>
          <w:color w:val="000000" w:themeColor="text1"/>
          <w:sz w:val="21"/>
          <w:szCs w:val="21"/>
        </w:rPr>
        <w:t xml:space="preserve"> </w:t>
      </w:r>
    </w:p>
    <w:p w:rsidR="00E567D7" w:rsidRPr="00E567D7" w:rsidRDefault="00E567D7" w:rsidP="007E150B">
      <w:pPr>
        <w:spacing w:after="40"/>
        <w:ind w:left="567" w:right="567"/>
        <w:rPr>
          <w:rFonts w:ascii="Arial Narrow" w:hAnsi="Arial Narrow"/>
          <w:color w:val="000000" w:themeColor="text1"/>
          <w:sz w:val="21"/>
          <w:szCs w:val="21"/>
        </w:rPr>
      </w:pPr>
      <w:r w:rsidRPr="00E567D7">
        <w:rPr>
          <w:rFonts w:ascii="Arial Narrow" w:hAnsi="Arial Narrow"/>
          <w:color w:val="000000" w:themeColor="text1"/>
          <w:sz w:val="21"/>
          <w:szCs w:val="21"/>
        </w:rPr>
        <w:t xml:space="preserve">Contacts: </w:t>
      </w:r>
      <w:r w:rsidRPr="00E567D7">
        <w:rPr>
          <w:rFonts w:ascii="Arial Narrow" w:hAnsi="Arial Narrow"/>
          <w:i/>
          <w:color w:val="000000" w:themeColor="text1"/>
          <w:sz w:val="21"/>
          <w:szCs w:val="21"/>
        </w:rPr>
        <w:t>Master of Education Studies</w:t>
      </w:r>
      <w:r w:rsidRPr="00E567D7">
        <w:rPr>
          <w:rFonts w:ascii="Arial Narrow" w:hAnsi="Arial Narrow"/>
          <w:color w:val="000000" w:themeColor="text1"/>
          <w:sz w:val="21"/>
          <w:szCs w:val="21"/>
        </w:rPr>
        <w:t xml:space="preserve">, Dr Sharon McDonough, on 03-53279703 or </w:t>
      </w:r>
      <w:r w:rsidRPr="00E567D7">
        <w:rPr>
          <w:rStyle w:val="Hyperlink"/>
          <w:rFonts w:ascii="Arial Narrow" w:hAnsi="Arial Narrow"/>
          <w:color w:val="000000" w:themeColor="text1"/>
          <w:sz w:val="21"/>
          <w:szCs w:val="21"/>
        </w:rPr>
        <w:t>s.mcdonough@federation.edu.au</w:t>
      </w:r>
    </w:p>
    <w:p w:rsidR="007E150B" w:rsidRDefault="00E567D7" w:rsidP="007E150B">
      <w:pPr>
        <w:spacing w:after="120"/>
        <w:ind w:left="567" w:right="567"/>
        <w:rPr>
          <w:rFonts w:ascii="Arial Narrow" w:hAnsi="Arial Narrow"/>
          <w:color w:val="000000" w:themeColor="text1"/>
          <w:sz w:val="21"/>
          <w:szCs w:val="21"/>
        </w:rPr>
      </w:pPr>
      <w:r w:rsidRPr="00E567D7">
        <w:rPr>
          <w:rFonts w:ascii="Arial Narrow" w:hAnsi="Arial Narrow"/>
          <w:i/>
          <w:color w:val="000000" w:themeColor="text1"/>
          <w:sz w:val="21"/>
          <w:szCs w:val="21"/>
        </w:rPr>
        <w:t>Associate Degree or Masters by Research</w:t>
      </w:r>
      <w:r w:rsidRPr="00E567D7">
        <w:rPr>
          <w:rFonts w:ascii="Arial Narrow" w:hAnsi="Arial Narrow"/>
          <w:color w:val="000000" w:themeColor="text1"/>
          <w:sz w:val="21"/>
          <w:szCs w:val="21"/>
        </w:rPr>
        <w:t xml:space="preserve">: Professor Erica Smith on 03-5327 9665 or at </w:t>
      </w:r>
      <w:hyperlink r:id="rId42" w:history="1">
        <w:r w:rsidRPr="00E567D7">
          <w:rPr>
            <w:rStyle w:val="Hyperlink"/>
            <w:rFonts w:ascii="Arial Narrow" w:hAnsi="Arial Narrow"/>
            <w:color w:val="000000" w:themeColor="text1"/>
            <w:sz w:val="21"/>
            <w:szCs w:val="21"/>
          </w:rPr>
          <w:t>e.smith@federation.edu.au</w:t>
        </w:r>
      </w:hyperlink>
      <w:r w:rsidRPr="00E567D7">
        <w:rPr>
          <w:rFonts w:ascii="Arial Narrow" w:hAnsi="Arial Narrow"/>
          <w:color w:val="000000" w:themeColor="text1"/>
          <w:sz w:val="21"/>
          <w:szCs w:val="21"/>
        </w:rPr>
        <w:t xml:space="preserve"> . </w:t>
      </w:r>
    </w:p>
    <w:p w:rsidR="00D00120" w:rsidRDefault="008176C4" w:rsidP="008176C4">
      <w:pPr>
        <w:spacing w:after="120"/>
        <w:ind w:left="567" w:right="567"/>
        <w:rPr>
          <w:rFonts w:ascii="Arial Narrow" w:hAnsi="Arial Narrow"/>
          <w:color w:val="000000" w:themeColor="text1"/>
          <w:sz w:val="21"/>
          <w:szCs w:val="21"/>
        </w:rPr>
      </w:pPr>
      <w:r w:rsidRPr="00E567D7">
        <w:rPr>
          <w:rFonts w:ascii="Arial Narrow" w:hAnsi="Arial Narrow"/>
          <w:noProof/>
          <w:sz w:val="21"/>
          <w:szCs w:val="21"/>
        </w:rPr>
        <w:drawing>
          <wp:anchor distT="0" distB="0" distL="114300" distR="114300" simplePos="0" relativeHeight="251664896" behindDoc="0" locked="0" layoutInCell="1" allowOverlap="1" wp14:anchorId="12F803AF" wp14:editId="4FB205C6">
            <wp:simplePos x="0" y="0"/>
            <wp:positionH relativeFrom="margin">
              <wp:posOffset>1185545</wp:posOffset>
            </wp:positionH>
            <wp:positionV relativeFrom="paragraph">
              <wp:posOffset>809625</wp:posOffset>
            </wp:positionV>
            <wp:extent cx="4081780" cy="23609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4081780" cy="2360930"/>
                    </a:xfrm>
                    <a:prstGeom prst="rect">
                      <a:avLst/>
                    </a:prstGeom>
                  </pic:spPr>
                </pic:pic>
              </a:graphicData>
            </a:graphic>
            <wp14:sizeRelH relativeFrom="margin">
              <wp14:pctWidth>0</wp14:pctWidth>
            </wp14:sizeRelH>
            <wp14:sizeRelV relativeFrom="margin">
              <wp14:pctHeight>0</wp14:pctHeight>
            </wp14:sizeRelV>
          </wp:anchor>
        </w:drawing>
      </w:r>
      <w:r w:rsidRPr="00E567D7">
        <w:rPr>
          <w:rFonts w:ascii="Arial Narrow" w:hAnsi="Arial Narrow"/>
          <w:noProof/>
          <w:sz w:val="21"/>
          <w:szCs w:val="21"/>
        </w:rPr>
        <mc:AlternateContent>
          <mc:Choice Requires="wps">
            <w:drawing>
              <wp:anchor distT="0" distB="0" distL="114300" distR="114300" simplePos="0" relativeHeight="251662848" behindDoc="0" locked="0" layoutInCell="1" allowOverlap="1" wp14:anchorId="0BB81982" wp14:editId="30B753D0">
                <wp:simplePos x="0" y="0"/>
                <wp:positionH relativeFrom="margin">
                  <wp:posOffset>-178787</wp:posOffset>
                </wp:positionH>
                <wp:positionV relativeFrom="paragraph">
                  <wp:posOffset>810237</wp:posOffset>
                </wp:positionV>
                <wp:extent cx="6917690" cy="2360930"/>
                <wp:effectExtent l="0" t="0" r="0" b="1270"/>
                <wp:wrapNone/>
                <wp:docPr id="18" name="Rectangle 18"/>
                <wp:cNvGraphicFramePr/>
                <a:graphic xmlns:a="http://schemas.openxmlformats.org/drawingml/2006/main">
                  <a:graphicData uri="http://schemas.microsoft.com/office/word/2010/wordprocessingShape">
                    <wps:wsp>
                      <wps:cNvSpPr/>
                      <wps:spPr>
                        <a:xfrm>
                          <a:off x="0" y="0"/>
                          <a:ext cx="6917690" cy="23609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507A" id="Rectangle 18" o:spid="_x0000_s1026" style="position:absolute;margin-left:-14.1pt;margin-top:63.8pt;width:544.7pt;height:185.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" fillcolor="#d8d8d8 [2732]" stroked="f" strokeweight="2pt">
                <w10:wrap anchorx="margin"/>
              </v:rect>
            </w:pict>
          </mc:Fallback>
        </mc:AlternateContent>
      </w:r>
      <w:r w:rsidR="00DD2843">
        <w:rPr>
          <w:rFonts w:ascii="Arial Narrow" w:hAnsi="Arial Narrow"/>
          <w:color w:val="000000" w:themeColor="text1"/>
          <w:sz w:val="21"/>
          <w:szCs w:val="21"/>
        </w:rPr>
        <w:t xml:space="preserve">The last </w:t>
      </w:r>
      <w:r w:rsidR="00E567D7" w:rsidRPr="00E567D7">
        <w:rPr>
          <w:rFonts w:ascii="Arial Narrow" w:hAnsi="Arial Narrow"/>
          <w:color w:val="000000" w:themeColor="text1"/>
          <w:sz w:val="21"/>
          <w:szCs w:val="21"/>
        </w:rPr>
        <w:t>two programs will only run with sufficient interest</w:t>
      </w: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pPr>
    </w:p>
    <w:p w:rsidR="00D00120" w:rsidRDefault="00D00120" w:rsidP="008176C4">
      <w:pPr>
        <w:spacing w:after="120"/>
        <w:ind w:left="567" w:right="567"/>
        <w:rPr>
          <w:rFonts w:ascii="Arial Narrow" w:hAnsi="Arial Narrow"/>
          <w:color w:val="000000" w:themeColor="text1"/>
          <w:sz w:val="21"/>
          <w:szCs w:val="21"/>
        </w:rPr>
        <w:sectPr w:rsidR="00D00120" w:rsidSect="008176C4">
          <w:type w:val="continuous"/>
          <w:pgSz w:w="11906" w:h="16838"/>
          <w:pgMar w:top="1021" w:right="907" w:bottom="1021" w:left="907" w:header="720" w:footer="720" w:gutter="0"/>
          <w:cols w:space="639"/>
        </w:sectPr>
      </w:pPr>
    </w:p>
    <w:p w:rsidR="00D00120" w:rsidRDefault="00D00120" w:rsidP="00D00120">
      <w:pPr>
        <w:jc w:val="both"/>
      </w:pPr>
      <w:r w:rsidRPr="00C21FE4">
        <w:rPr>
          <w:noProof/>
        </w:rPr>
        <w:lastRenderedPageBreak/>
        <w:drawing>
          <wp:anchor distT="0" distB="0" distL="114300" distR="114300" simplePos="0" relativeHeight="251667968" behindDoc="0" locked="0" layoutInCell="1" allowOverlap="1" wp14:anchorId="519168B3" wp14:editId="526A6B20">
            <wp:simplePos x="0" y="0"/>
            <wp:positionH relativeFrom="margin">
              <wp:posOffset>317145</wp:posOffset>
            </wp:positionH>
            <wp:positionV relativeFrom="paragraph">
              <wp:posOffset>-8166</wp:posOffset>
            </wp:positionV>
            <wp:extent cx="1403498" cy="763152"/>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3498" cy="76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FC2">
        <w:rPr>
          <w:noProof/>
        </w:rPr>
        <w:drawing>
          <wp:anchor distT="0" distB="0" distL="114300" distR="114300" simplePos="0" relativeHeight="251668992" behindDoc="0" locked="0" layoutInCell="1" allowOverlap="1" wp14:anchorId="6C15C1D4" wp14:editId="19B9E525">
            <wp:simplePos x="0" y="0"/>
            <wp:positionH relativeFrom="margin">
              <wp:posOffset>2592189</wp:posOffset>
            </wp:positionH>
            <wp:positionV relativeFrom="paragraph">
              <wp:posOffset>-359513</wp:posOffset>
            </wp:positionV>
            <wp:extent cx="1711842" cy="902315"/>
            <wp:effectExtent l="0" t="0" r="3175" b="0"/>
            <wp:wrapNone/>
            <wp:docPr id="10" name="Picture 10" descr="C:\Users\mwis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se\Desktop\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1842" cy="90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C2">
        <w:rPr>
          <w:noProof/>
        </w:rPr>
        <w:drawing>
          <wp:anchor distT="0" distB="0" distL="114300" distR="114300" simplePos="0" relativeHeight="251670016" behindDoc="0" locked="0" layoutInCell="1" allowOverlap="1" wp14:anchorId="0B986B20" wp14:editId="71526451">
            <wp:simplePos x="0" y="0"/>
            <wp:positionH relativeFrom="margin">
              <wp:posOffset>4431887</wp:posOffset>
            </wp:positionH>
            <wp:positionV relativeFrom="paragraph">
              <wp:posOffset>-325740</wp:posOffset>
            </wp:positionV>
            <wp:extent cx="1711842" cy="1178667"/>
            <wp:effectExtent l="0" t="0" r="3175" b="2540"/>
            <wp:wrapNone/>
            <wp:docPr id="12" name="Picture 12" descr="C:\Users\mwis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ise\Desktop\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1842" cy="1178667"/>
                    </a:xfrm>
                    <a:prstGeom prst="rect">
                      <a:avLst/>
                    </a:prstGeom>
                    <a:noFill/>
                    <a:ln>
                      <a:noFill/>
                    </a:ln>
                  </pic:spPr>
                </pic:pic>
              </a:graphicData>
            </a:graphic>
            <wp14:sizeRelH relativeFrom="page">
              <wp14:pctWidth>0</wp14:pctWidth>
            </wp14:sizeRelH>
            <wp14:sizeRelV relativeFrom="page">
              <wp14:pctHeight>0</wp14:pctHeight>
            </wp14:sizeRelV>
          </wp:anchor>
        </w:drawing>
      </w:r>
      <w:r w:rsidR="00E567D7" w:rsidRPr="00E567D7">
        <w:rPr>
          <w:rFonts w:ascii="Arial Narrow" w:hAnsi="Arial Narrow"/>
          <w:color w:val="000000" w:themeColor="text1"/>
          <w:sz w:val="21"/>
          <w:szCs w:val="21"/>
        </w:rPr>
        <w:t xml:space="preserve">. </w:t>
      </w:r>
    </w:p>
    <w:p w:rsidR="00D00120" w:rsidRDefault="00D00120" w:rsidP="00D00120">
      <w:pPr>
        <w:jc w:val="center"/>
        <w:rPr>
          <w:b/>
          <w:sz w:val="32"/>
        </w:rPr>
      </w:pPr>
    </w:p>
    <w:p w:rsidR="00D00120" w:rsidRDefault="00D00120" w:rsidP="00D00120">
      <w:pPr>
        <w:jc w:val="center"/>
        <w:rPr>
          <w:b/>
          <w:sz w:val="32"/>
        </w:rPr>
      </w:pPr>
    </w:p>
    <w:p w:rsidR="00D00120" w:rsidRDefault="00D00120" w:rsidP="00D00120">
      <w:pPr>
        <w:jc w:val="center"/>
        <w:rPr>
          <w:b/>
          <w:sz w:val="32"/>
        </w:rPr>
      </w:pPr>
    </w:p>
    <w:p w:rsidR="00D00120" w:rsidRDefault="00D00120" w:rsidP="00D00120">
      <w:pPr>
        <w:jc w:val="center"/>
        <w:rPr>
          <w:b/>
          <w:sz w:val="32"/>
        </w:rPr>
      </w:pPr>
      <w:r w:rsidRPr="00094C88">
        <w:rPr>
          <w:b/>
          <w:sz w:val="32"/>
        </w:rPr>
        <w:t>2016 National Conference</w:t>
      </w:r>
    </w:p>
    <w:p w:rsidR="00D00120" w:rsidRPr="00094C88" w:rsidRDefault="00D00120" w:rsidP="00D00120">
      <w:pPr>
        <w:jc w:val="center"/>
        <w:rPr>
          <w:b/>
        </w:rPr>
      </w:pPr>
      <w:proofErr w:type="gramStart"/>
      <w:r w:rsidRPr="00094C88">
        <w:rPr>
          <w:b/>
          <w:sz w:val="32"/>
        </w:rPr>
        <w:t>on</w:t>
      </w:r>
      <w:proofErr w:type="gramEnd"/>
      <w:r w:rsidRPr="00094C88">
        <w:rPr>
          <w:b/>
          <w:sz w:val="32"/>
        </w:rPr>
        <w:t xml:space="preserve"> VET Teaching &amp; VET Teacher Education</w:t>
      </w:r>
    </w:p>
    <w:p w:rsidR="00D00120" w:rsidRPr="00094C88" w:rsidRDefault="00D00120" w:rsidP="00D00120">
      <w:pPr>
        <w:jc w:val="center"/>
        <w:rPr>
          <w:b/>
          <w:sz w:val="32"/>
        </w:rPr>
      </w:pPr>
      <w:r w:rsidRPr="00094C88">
        <w:rPr>
          <w:b/>
          <w:sz w:val="32"/>
        </w:rPr>
        <w:t xml:space="preserve">Research, Policy &amp; </w:t>
      </w:r>
      <w:r>
        <w:rPr>
          <w:b/>
          <w:sz w:val="32"/>
        </w:rPr>
        <w:t xml:space="preserve">Teaching </w:t>
      </w:r>
      <w:r w:rsidRPr="00094C88">
        <w:rPr>
          <w:b/>
          <w:sz w:val="32"/>
        </w:rPr>
        <w:t>Practice: building connections</w:t>
      </w:r>
    </w:p>
    <w:p w:rsidR="00D00120" w:rsidRDefault="00A314B8" w:rsidP="00D00120">
      <w:pPr>
        <w:jc w:val="center"/>
        <w:rPr>
          <w:b/>
          <w:sz w:val="32"/>
        </w:rPr>
      </w:pPr>
      <w:r>
        <w:rPr>
          <w:b/>
          <w:sz w:val="32"/>
        </w:rPr>
        <w:t>8 &amp; 9 December</w:t>
      </w:r>
    </w:p>
    <w:p w:rsidR="00D00120" w:rsidRDefault="00D00120" w:rsidP="00D00120">
      <w:pPr>
        <w:jc w:val="center"/>
        <w:rPr>
          <w:b/>
          <w:sz w:val="32"/>
        </w:rPr>
      </w:pPr>
    </w:p>
    <w:p w:rsidR="00D00120" w:rsidRDefault="00D00120" w:rsidP="00D00120">
      <w:pPr>
        <w:spacing w:before="120" w:after="120"/>
        <w:jc w:val="center"/>
        <w:rPr>
          <w:b/>
        </w:rPr>
      </w:pPr>
      <w:r w:rsidRPr="00BD4035">
        <w:rPr>
          <w:b/>
        </w:rPr>
        <w:t>Sydney TAFE (Ultimo campus &amp; University of Technology Sydney Broadway campus)</w:t>
      </w:r>
    </w:p>
    <w:p w:rsidR="00D00120" w:rsidRPr="00D00120" w:rsidRDefault="00D00120" w:rsidP="00D00120">
      <w:pPr>
        <w:jc w:val="both"/>
        <w:rPr>
          <w:rFonts w:asciiTheme="minorHAnsi" w:hAnsiTheme="minorHAnsi"/>
          <w:sz w:val="20"/>
        </w:rPr>
      </w:pPr>
      <w:r w:rsidRPr="00D00120">
        <w:rPr>
          <w:rFonts w:asciiTheme="minorHAnsi" w:hAnsiTheme="minorHAnsi"/>
          <w:sz w:val="20"/>
        </w:rPr>
        <w:t xml:space="preserve">The conference is organised by the </w:t>
      </w:r>
      <w:r w:rsidRPr="00D00120">
        <w:rPr>
          <w:rFonts w:asciiTheme="minorHAnsi" w:hAnsiTheme="minorHAnsi"/>
          <w:b/>
          <w:sz w:val="20"/>
        </w:rPr>
        <w:t>Australian Council of Deans of Education Vocational Education Group</w:t>
      </w:r>
      <w:r w:rsidRPr="00D00120">
        <w:rPr>
          <w:rFonts w:asciiTheme="minorHAnsi" w:hAnsiTheme="minorHAnsi"/>
          <w:sz w:val="20"/>
        </w:rPr>
        <w:t xml:space="preserve"> (ACDEVEG) </w:t>
      </w:r>
      <w:hyperlink r:id="rId47" w:history="1">
        <w:r w:rsidRPr="00D00120">
          <w:rPr>
            <w:rStyle w:val="Hyperlink"/>
            <w:rFonts w:asciiTheme="minorHAnsi" w:hAnsiTheme="minorHAnsi"/>
            <w:sz w:val="20"/>
          </w:rPr>
          <w:t>http://www.acde.edu.au/networks-and-partnerships/acde-vocational-group/</w:t>
        </w:r>
      </w:hyperlink>
      <w:r w:rsidRPr="00D00120">
        <w:rPr>
          <w:rFonts w:asciiTheme="minorHAnsi" w:hAnsiTheme="minorHAnsi"/>
          <w:sz w:val="20"/>
        </w:rPr>
        <w:t xml:space="preserve"> in partnership with the School of Education, University of Technology Sydney and Sydney TAFE. It is the second ACDEVEG annual conference – the first very successful conference was held in Melbourne in 2015.</w:t>
      </w:r>
    </w:p>
    <w:p w:rsidR="00D00120" w:rsidRDefault="00D00120" w:rsidP="00D00120">
      <w:pPr>
        <w:spacing w:before="120"/>
        <w:jc w:val="both"/>
        <w:rPr>
          <w:rFonts w:asciiTheme="minorHAnsi" w:hAnsiTheme="minorHAnsi"/>
          <w:sz w:val="20"/>
        </w:rPr>
      </w:pPr>
      <w:r w:rsidRPr="00D00120">
        <w:rPr>
          <w:rFonts w:asciiTheme="minorHAnsi" w:hAnsiTheme="minorHAnsi"/>
          <w:sz w:val="20"/>
        </w:rPr>
        <w:t>This is an important forum for VET practitioners, teacher educators, researchers and policy makers to share knowledge and work collaboratively to strengthen teaching and learning experiences and outcomes in the VET sector.</w:t>
      </w:r>
    </w:p>
    <w:p w:rsidR="00D00120" w:rsidRPr="00D00120" w:rsidRDefault="00D00120" w:rsidP="00D00120">
      <w:pPr>
        <w:spacing w:before="120"/>
        <w:jc w:val="both"/>
        <w:rPr>
          <w:rFonts w:asciiTheme="minorHAnsi" w:hAnsiTheme="minorHAnsi"/>
          <w:sz w:val="20"/>
        </w:rPr>
      </w:pPr>
    </w:p>
    <w:p w:rsidR="00D00120" w:rsidRPr="00D00120" w:rsidRDefault="00D00120" w:rsidP="00D00120">
      <w:pPr>
        <w:jc w:val="both"/>
        <w:rPr>
          <w:rFonts w:asciiTheme="minorHAnsi" w:hAnsiTheme="minorHAnsi"/>
          <w:b/>
          <w:sz w:val="20"/>
        </w:rPr>
      </w:pPr>
      <w:r w:rsidRPr="00D00120">
        <w:rPr>
          <w:rFonts w:asciiTheme="minorHAnsi" w:hAnsiTheme="minorHAnsi"/>
          <w:b/>
          <w:sz w:val="20"/>
        </w:rPr>
        <w:t>Who should attend?</w:t>
      </w:r>
    </w:p>
    <w:p w:rsidR="00D00120" w:rsidRPr="00D00120" w:rsidRDefault="00D00120" w:rsidP="00D00120">
      <w:pPr>
        <w:pStyle w:val="ListParagraph"/>
        <w:numPr>
          <w:ilvl w:val="0"/>
          <w:numId w:val="7"/>
        </w:numPr>
        <w:spacing w:after="0"/>
        <w:jc w:val="both"/>
        <w:rPr>
          <w:rFonts w:asciiTheme="minorHAnsi" w:hAnsiTheme="minorHAnsi"/>
          <w:sz w:val="20"/>
          <w:szCs w:val="20"/>
        </w:rPr>
      </w:pPr>
      <w:r w:rsidRPr="00D00120">
        <w:rPr>
          <w:rFonts w:asciiTheme="minorHAnsi" w:hAnsiTheme="minorHAnsi"/>
          <w:sz w:val="20"/>
          <w:szCs w:val="20"/>
        </w:rPr>
        <w:t xml:space="preserve">Teachers from TAFE Institutes and RTOs </w:t>
      </w:r>
    </w:p>
    <w:p w:rsidR="00D00120" w:rsidRPr="00D00120" w:rsidRDefault="00D00120" w:rsidP="00D00120">
      <w:pPr>
        <w:pStyle w:val="ListParagraph"/>
        <w:numPr>
          <w:ilvl w:val="0"/>
          <w:numId w:val="7"/>
        </w:numPr>
        <w:spacing w:after="0"/>
        <w:jc w:val="both"/>
        <w:rPr>
          <w:rFonts w:asciiTheme="minorHAnsi" w:hAnsiTheme="minorHAnsi"/>
          <w:sz w:val="20"/>
          <w:szCs w:val="20"/>
        </w:rPr>
      </w:pPr>
      <w:r w:rsidRPr="00D00120">
        <w:rPr>
          <w:rFonts w:asciiTheme="minorHAnsi" w:hAnsiTheme="minorHAnsi"/>
          <w:sz w:val="20"/>
          <w:szCs w:val="20"/>
        </w:rPr>
        <w:t xml:space="preserve">Teachers and trainers from Universities, TAFE Institutes, RTOs and other organisations involved in the initial education and professional development of VET teachers </w:t>
      </w:r>
    </w:p>
    <w:p w:rsidR="00D00120" w:rsidRPr="00D00120" w:rsidRDefault="00D00120" w:rsidP="00D00120">
      <w:pPr>
        <w:pStyle w:val="ListParagraph"/>
        <w:numPr>
          <w:ilvl w:val="0"/>
          <w:numId w:val="7"/>
        </w:numPr>
        <w:spacing w:after="0"/>
        <w:jc w:val="both"/>
        <w:rPr>
          <w:rFonts w:asciiTheme="minorHAnsi" w:hAnsiTheme="minorHAnsi"/>
          <w:sz w:val="20"/>
          <w:szCs w:val="20"/>
        </w:rPr>
      </w:pPr>
      <w:r w:rsidRPr="00D00120">
        <w:rPr>
          <w:rFonts w:asciiTheme="minorHAnsi" w:hAnsiTheme="minorHAnsi"/>
          <w:sz w:val="20"/>
          <w:szCs w:val="20"/>
        </w:rPr>
        <w:t>Researchers from universities, TAFE Institutes, RTOs and research organisations involved in research on VET teaching, pedagogy and related areas</w:t>
      </w:r>
    </w:p>
    <w:p w:rsidR="00D00120" w:rsidRDefault="00D00120" w:rsidP="00D00120">
      <w:pPr>
        <w:pStyle w:val="ListParagraph"/>
        <w:numPr>
          <w:ilvl w:val="0"/>
          <w:numId w:val="7"/>
        </w:numPr>
        <w:spacing w:before="120" w:after="0"/>
        <w:ind w:left="714" w:hanging="357"/>
        <w:jc w:val="both"/>
        <w:rPr>
          <w:rFonts w:asciiTheme="minorHAnsi" w:hAnsiTheme="minorHAnsi"/>
          <w:sz w:val="20"/>
          <w:szCs w:val="20"/>
        </w:rPr>
      </w:pPr>
      <w:r w:rsidRPr="00D00120">
        <w:rPr>
          <w:rFonts w:asciiTheme="minorHAnsi" w:hAnsiTheme="minorHAnsi"/>
          <w:sz w:val="20"/>
          <w:szCs w:val="20"/>
        </w:rPr>
        <w:t>CEOs and Managers from TAFE Institutes and RTOs.</w:t>
      </w:r>
    </w:p>
    <w:p w:rsidR="00D00120" w:rsidRDefault="00D00120" w:rsidP="00D00120">
      <w:pPr>
        <w:pStyle w:val="ListParagraph"/>
        <w:spacing w:before="120" w:after="0"/>
        <w:ind w:left="714"/>
        <w:jc w:val="both"/>
        <w:rPr>
          <w:rFonts w:asciiTheme="minorHAnsi" w:hAnsiTheme="minorHAnsi"/>
          <w:sz w:val="20"/>
          <w:szCs w:val="20"/>
        </w:rPr>
      </w:pPr>
    </w:p>
    <w:p w:rsidR="00D00120" w:rsidRPr="00D00120" w:rsidRDefault="00D00120" w:rsidP="00D00120">
      <w:pPr>
        <w:jc w:val="both"/>
        <w:rPr>
          <w:rFonts w:asciiTheme="minorHAnsi" w:hAnsiTheme="minorHAnsi"/>
          <w:b/>
          <w:sz w:val="20"/>
        </w:rPr>
      </w:pPr>
      <w:r w:rsidRPr="00D00120">
        <w:rPr>
          <w:rFonts w:asciiTheme="minorHAnsi" w:hAnsiTheme="minorHAnsi"/>
          <w:b/>
          <w:sz w:val="20"/>
        </w:rPr>
        <w:t xml:space="preserve">Conference structure </w:t>
      </w:r>
    </w:p>
    <w:p w:rsidR="00D00120" w:rsidRPr="00D00120" w:rsidRDefault="00D00120" w:rsidP="00D00120">
      <w:pPr>
        <w:jc w:val="both"/>
        <w:rPr>
          <w:rFonts w:asciiTheme="minorHAnsi" w:hAnsiTheme="minorHAnsi"/>
          <w:sz w:val="20"/>
        </w:rPr>
      </w:pPr>
      <w:r w:rsidRPr="00D00120">
        <w:rPr>
          <w:rFonts w:asciiTheme="minorHAnsi" w:hAnsiTheme="minorHAnsi"/>
          <w:b/>
          <w:sz w:val="20"/>
        </w:rPr>
        <w:t>8 December</w:t>
      </w:r>
      <w:r w:rsidRPr="00D00120">
        <w:rPr>
          <w:rFonts w:asciiTheme="minorHAnsi" w:hAnsiTheme="minorHAnsi"/>
          <w:sz w:val="20"/>
        </w:rPr>
        <w:t xml:space="preserve"> (2 pm – 5 pm) at the Sydney TAFE campus</w:t>
      </w:r>
    </w:p>
    <w:p w:rsidR="00D00120" w:rsidRPr="00D00120" w:rsidRDefault="00D00120" w:rsidP="00D00120">
      <w:pPr>
        <w:jc w:val="both"/>
        <w:rPr>
          <w:rFonts w:asciiTheme="minorHAnsi" w:hAnsiTheme="minorHAnsi"/>
          <w:sz w:val="20"/>
        </w:rPr>
      </w:pPr>
      <w:r w:rsidRPr="00D00120">
        <w:rPr>
          <w:rFonts w:asciiTheme="minorHAnsi" w:hAnsiTheme="minorHAnsi"/>
          <w:sz w:val="20"/>
        </w:rPr>
        <w:t xml:space="preserve">This part of the conference will be practitioner-driven and </w:t>
      </w:r>
      <w:r w:rsidRPr="00D00120">
        <w:rPr>
          <w:rFonts w:asciiTheme="minorHAnsi" w:hAnsiTheme="minorHAnsi"/>
          <w:color w:val="000000" w:themeColor="text1"/>
          <w:sz w:val="20"/>
        </w:rPr>
        <w:t>focus on VET teaching and training practice.</w:t>
      </w:r>
      <w:r w:rsidRPr="00D00120">
        <w:rPr>
          <w:rFonts w:asciiTheme="minorHAnsi" w:hAnsiTheme="minorHAnsi"/>
          <w:i/>
          <w:color w:val="FF0000"/>
          <w:sz w:val="20"/>
        </w:rPr>
        <w:t xml:space="preserve"> </w:t>
      </w:r>
      <w:r w:rsidRPr="00D00120">
        <w:rPr>
          <w:rFonts w:asciiTheme="minorHAnsi" w:hAnsiTheme="minorHAnsi"/>
          <w:sz w:val="20"/>
        </w:rPr>
        <w:t xml:space="preserve">Participants will be invited to engage in small </w:t>
      </w:r>
      <w:r w:rsidRPr="00D00120">
        <w:rPr>
          <w:rFonts w:asciiTheme="minorHAnsi" w:hAnsiTheme="minorHAnsi"/>
          <w:color w:val="000000" w:themeColor="text1"/>
          <w:sz w:val="20"/>
        </w:rPr>
        <w:t xml:space="preserve">group practitioner-led </w:t>
      </w:r>
      <w:r w:rsidRPr="00D00120">
        <w:rPr>
          <w:rFonts w:asciiTheme="minorHAnsi" w:hAnsiTheme="minorHAnsi"/>
          <w:sz w:val="20"/>
        </w:rPr>
        <w:t>‘round tables’ focussed on:</w:t>
      </w:r>
    </w:p>
    <w:p w:rsidR="00D00120" w:rsidRPr="00D00120" w:rsidRDefault="00D00120" w:rsidP="00D00120">
      <w:pPr>
        <w:pStyle w:val="ListParagraph"/>
        <w:numPr>
          <w:ilvl w:val="0"/>
          <w:numId w:val="6"/>
        </w:numPr>
        <w:spacing w:after="0"/>
        <w:jc w:val="both"/>
        <w:rPr>
          <w:rFonts w:asciiTheme="minorHAnsi" w:hAnsiTheme="minorHAnsi"/>
          <w:sz w:val="20"/>
          <w:szCs w:val="20"/>
        </w:rPr>
      </w:pPr>
      <w:r w:rsidRPr="00D00120">
        <w:rPr>
          <w:rFonts w:asciiTheme="minorHAnsi" w:hAnsiTheme="minorHAnsi"/>
          <w:sz w:val="20"/>
          <w:szCs w:val="20"/>
        </w:rPr>
        <w:t>Collaboratively ‘problem solving’ a specific issue that is salient for many VET teachers and trainers in their everyday work; or</w:t>
      </w:r>
    </w:p>
    <w:p w:rsidR="00D00120" w:rsidRDefault="00D00120" w:rsidP="00D00120">
      <w:pPr>
        <w:pStyle w:val="ListParagraph"/>
        <w:numPr>
          <w:ilvl w:val="0"/>
          <w:numId w:val="6"/>
        </w:numPr>
        <w:spacing w:after="0"/>
        <w:jc w:val="both"/>
        <w:rPr>
          <w:rFonts w:asciiTheme="minorHAnsi" w:hAnsiTheme="minorHAnsi"/>
          <w:sz w:val="20"/>
          <w:szCs w:val="20"/>
        </w:rPr>
      </w:pPr>
      <w:proofErr w:type="gramStart"/>
      <w:r w:rsidRPr="00D00120">
        <w:rPr>
          <w:rFonts w:asciiTheme="minorHAnsi" w:hAnsiTheme="minorHAnsi"/>
          <w:sz w:val="20"/>
          <w:szCs w:val="20"/>
        </w:rPr>
        <w:t>presenting</w:t>
      </w:r>
      <w:proofErr w:type="gramEnd"/>
      <w:r w:rsidRPr="00D00120">
        <w:rPr>
          <w:rFonts w:asciiTheme="minorHAnsi" w:hAnsiTheme="minorHAnsi"/>
          <w:sz w:val="20"/>
          <w:szCs w:val="20"/>
        </w:rPr>
        <w:t xml:space="preserve"> a teaching and training innovation that has been implemented or is planned, and inviting feedback from professional colleagues as ‘critical friends’.</w:t>
      </w:r>
    </w:p>
    <w:p w:rsidR="00D00120" w:rsidRPr="00D00120" w:rsidRDefault="00D00120" w:rsidP="00D00120">
      <w:pPr>
        <w:pStyle w:val="ListParagraph"/>
        <w:spacing w:after="0"/>
        <w:jc w:val="both"/>
        <w:rPr>
          <w:rFonts w:asciiTheme="minorHAnsi" w:hAnsiTheme="minorHAnsi"/>
          <w:sz w:val="20"/>
          <w:szCs w:val="20"/>
        </w:rPr>
      </w:pPr>
    </w:p>
    <w:p w:rsidR="00D00120" w:rsidRDefault="00D00120" w:rsidP="00D00120">
      <w:pPr>
        <w:jc w:val="both"/>
        <w:rPr>
          <w:rFonts w:asciiTheme="minorHAnsi" w:hAnsiTheme="minorHAnsi"/>
          <w:i/>
          <w:sz w:val="20"/>
        </w:rPr>
      </w:pPr>
      <w:r w:rsidRPr="00D00120">
        <w:rPr>
          <w:rFonts w:asciiTheme="minorHAnsi" w:hAnsiTheme="minorHAnsi"/>
          <w:i/>
          <w:sz w:val="20"/>
        </w:rPr>
        <w:t>A call for expressions of interest to lead round-tables will be announced soon.</w:t>
      </w:r>
    </w:p>
    <w:p w:rsidR="00D00120" w:rsidRPr="00D00120" w:rsidRDefault="00D00120" w:rsidP="00D00120">
      <w:pPr>
        <w:jc w:val="both"/>
        <w:rPr>
          <w:rFonts w:asciiTheme="minorHAnsi" w:hAnsiTheme="minorHAnsi"/>
          <w:i/>
          <w:sz w:val="20"/>
        </w:rPr>
      </w:pPr>
    </w:p>
    <w:p w:rsidR="00D00120" w:rsidRPr="00D00120" w:rsidRDefault="00D00120" w:rsidP="00D00120">
      <w:pPr>
        <w:jc w:val="both"/>
        <w:rPr>
          <w:rFonts w:asciiTheme="minorHAnsi" w:hAnsiTheme="minorHAnsi"/>
          <w:sz w:val="20"/>
        </w:rPr>
      </w:pPr>
      <w:r w:rsidRPr="00D00120">
        <w:rPr>
          <w:rFonts w:asciiTheme="minorHAnsi" w:hAnsiTheme="minorHAnsi"/>
          <w:b/>
          <w:sz w:val="20"/>
        </w:rPr>
        <w:t>9 December</w:t>
      </w:r>
      <w:r w:rsidRPr="00D00120">
        <w:rPr>
          <w:rFonts w:asciiTheme="minorHAnsi" w:hAnsiTheme="minorHAnsi"/>
          <w:sz w:val="20"/>
        </w:rPr>
        <w:t xml:space="preserve"> (9 am – 4 pm) at the University of Technology Sydney</w:t>
      </w:r>
    </w:p>
    <w:p w:rsidR="00D00120" w:rsidRPr="00D00120" w:rsidRDefault="00D00120" w:rsidP="00D00120">
      <w:pPr>
        <w:jc w:val="both"/>
        <w:rPr>
          <w:rFonts w:asciiTheme="minorHAnsi" w:hAnsiTheme="minorHAnsi"/>
          <w:sz w:val="20"/>
        </w:rPr>
      </w:pPr>
      <w:r w:rsidRPr="00D00120">
        <w:rPr>
          <w:rFonts w:asciiTheme="minorHAnsi" w:hAnsiTheme="minorHAnsi"/>
          <w:sz w:val="20"/>
        </w:rPr>
        <w:t>This part of the conference include key note presentations research paper sessions, related to VET teaching and training.</w:t>
      </w:r>
    </w:p>
    <w:p w:rsidR="00D00120" w:rsidRPr="00D00120" w:rsidRDefault="00D00120" w:rsidP="00D00120">
      <w:pPr>
        <w:jc w:val="both"/>
        <w:rPr>
          <w:rFonts w:asciiTheme="minorHAnsi" w:hAnsiTheme="minorHAnsi"/>
          <w:i/>
          <w:sz w:val="20"/>
        </w:rPr>
      </w:pPr>
      <w:r w:rsidRPr="00D00120">
        <w:rPr>
          <w:rFonts w:asciiTheme="minorHAnsi" w:hAnsiTheme="minorHAnsi"/>
          <w:i/>
          <w:sz w:val="20"/>
        </w:rPr>
        <w:t>A call for papers will be announced soon.</w:t>
      </w:r>
    </w:p>
    <w:p w:rsidR="00D00120" w:rsidRPr="00D00120" w:rsidRDefault="00D00120" w:rsidP="00D00120">
      <w:pPr>
        <w:jc w:val="both"/>
        <w:rPr>
          <w:rFonts w:asciiTheme="minorHAnsi" w:hAnsiTheme="minorHAnsi"/>
          <w:b/>
          <w:sz w:val="20"/>
        </w:rPr>
      </w:pPr>
      <w:r w:rsidRPr="00D00120">
        <w:rPr>
          <w:rFonts w:asciiTheme="minorHAnsi" w:hAnsiTheme="minorHAnsi"/>
          <w:b/>
          <w:sz w:val="20"/>
        </w:rPr>
        <w:t>2 keynote speakers confirmed:</w:t>
      </w:r>
    </w:p>
    <w:p w:rsidR="00D00120" w:rsidRPr="00D00120" w:rsidRDefault="00D00120" w:rsidP="00D00120">
      <w:pPr>
        <w:jc w:val="both"/>
        <w:rPr>
          <w:rFonts w:asciiTheme="minorHAnsi" w:hAnsiTheme="minorHAnsi"/>
          <w:sz w:val="20"/>
        </w:rPr>
      </w:pPr>
      <w:r w:rsidRPr="00D00120">
        <w:rPr>
          <w:rFonts w:asciiTheme="minorHAnsi" w:hAnsiTheme="minorHAnsi"/>
          <w:b/>
          <w:sz w:val="20"/>
        </w:rPr>
        <w:t xml:space="preserve">Prof Stephen </w:t>
      </w:r>
      <w:proofErr w:type="spellStart"/>
      <w:r w:rsidRPr="00D00120">
        <w:rPr>
          <w:rFonts w:asciiTheme="minorHAnsi" w:hAnsiTheme="minorHAnsi"/>
          <w:b/>
          <w:sz w:val="20"/>
        </w:rPr>
        <w:t>Kemmis</w:t>
      </w:r>
      <w:proofErr w:type="spellEnd"/>
      <w:r w:rsidRPr="00D00120">
        <w:rPr>
          <w:rFonts w:asciiTheme="minorHAnsi" w:hAnsiTheme="minorHAnsi"/>
          <w:sz w:val="20"/>
        </w:rPr>
        <w:t xml:space="preserve"> (Charles Sturt University) will share his research on the professional practice and knowledge of teachers. </w:t>
      </w:r>
    </w:p>
    <w:p w:rsidR="00D00120" w:rsidRPr="00D00120" w:rsidRDefault="00D00120" w:rsidP="00D00120">
      <w:pPr>
        <w:jc w:val="both"/>
        <w:rPr>
          <w:rFonts w:asciiTheme="minorHAnsi" w:hAnsiTheme="minorHAnsi"/>
          <w:sz w:val="20"/>
        </w:rPr>
      </w:pPr>
      <w:r w:rsidRPr="00D00120">
        <w:rPr>
          <w:rFonts w:asciiTheme="minorHAnsi" w:hAnsiTheme="minorHAnsi"/>
          <w:b/>
          <w:sz w:val="20"/>
        </w:rPr>
        <w:t xml:space="preserve">Berwyn Clayton </w:t>
      </w:r>
      <w:r w:rsidRPr="00D00120">
        <w:rPr>
          <w:rFonts w:asciiTheme="minorHAnsi" w:hAnsiTheme="minorHAnsi"/>
          <w:sz w:val="20"/>
        </w:rPr>
        <w:t>will share her insights on some of the ‘disconnects’ between research, policy and teaching practices in the VET sector.</w:t>
      </w:r>
    </w:p>
    <w:p w:rsidR="00D00120" w:rsidRPr="00D00120" w:rsidRDefault="00D00120" w:rsidP="00D00120">
      <w:pPr>
        <w:jc w:val="both"/>
        <w:rPr>
          <w:rFonts w:asciiTheme="minorHAnsi" w:hAnsiTheme="minorHAnsi"/>
          <w:sz w:val="20"/>
        </w:rPr>
      </w:pPr>
      <w:r w:rsidRPr="00D00120">
        <w:rPr>
          <w:rFonts w:asciiTheme="minorHAnsi" w:hAnsiTheme="minorHAnsi"/>
          <w:sz w:val="20"/>
        </w:rPr>
        <w:t>Other invited speakers will be announced as they are confirmed.</w:t>
      </w:r>
    </w:p>
    <w:p w:rsidR="00D00120" w:rsidRPr="00D00120" w:rsidRDefault="00D00120" w:rsidP="00D00120">
      <w:pPr>
        <w:jc w:val="both"/>
        <w:rPr>
          <w:rFonts w:asciiTheme="minorHAnsi" w:hAnsiTheme="minorHAnsi"/>
          <w:sz w:val="20"/>
        </w:rPr>
      </w:pPr>
      <w:r w:rsidRPr="00D00120">
        <w:rPr>
          <w:rFonts w:asciiTheme="minorHAnsi" w:hAnsiTheme="minorHAnsi"/>
          <w:sz w:val="20"/>
        </w:rPr>
        <w:t xml:space="preserve">Email </w:t>
      </w:r>
      <w:hyperlink r:id="rId48" w:history="1">
        <w:r w:rsidRPr="00D00120">
          <w:rPr>
            <w:rStyle w:val="Hyperlink"/>
            <w:rFonts w:asciiTheme="minorHAnsi" w:hAnsiTheme="minorHAnsi"/>
            <w:sz w:val="20"/>
          </w:rPr>
          <w:t>acdeveg2016@uts.edu.au</w:t>
        </w:r>
      </w:hyperlink>
      <w:r w:rsidRPr="00D00120">
        <w:rPr>
          <w:rFonts w:asciiTheme="minorHAnsi" w:hAnsiTheme="minorHAnsi"/>
          <w:sz w:val="20"/>
        </w:rPr>
        <w:t xml:space="preserve"> to be placed on the mailing list for further announcements.</w:t>
      </w:r>
    </w:p>
    <w:p w:rsidR="00D00120" w:rsidRPr="00D00120" w:rsidRDefault="00D00120" w:rsidP="00D00120">
      <w:pPr>
        <w:rPr>
          <w:rFonts w:asciiTheme="minorHAnsi" w:hAnsiTheme="minorHAnsi"/>
          <w:sz w:val="20"/>
        </w:rPr>
      </w:pPr>
      <w:r w:rsidRPr="00D00120">
        <w:rPr>
          <w:rFonts w:asciiTheme="minorHAnsi" w:hAnsiTheme="minorHAnsi"/>
          <w:b/>
          <w:sz w:val="20"/>
        </w:rPr>
        <w:t>Organising committee:</w:t>
      </w:r>
      <w:r w:rsidRPr="00D00120">
        <w:rPr>
          <w:rFonts w:asciiTheme="minorHAnsi" w:hAnsiTheme="minorHAnsi"/>
          <w:sz w:val="20"/>
        </w:rPr>
        <w:t xml:space="preserve"> </w:t>
      </w:r>
      <w:r w:rsidRPr="00D00120">
        <w:rPr>
          <w:rFonts w:asciiTheme="minorHAnsi" w:hAnsiTheme="minorHAnsi"/>
          <w:sz w:val="20"/>
        </w:rPr>
        <w:tab/>
        <w:t>Keiko Yasukawa (Convenor, University of Technology Sydney)</w:t>
      </w:r>
    </w:p>
    <w:p w:rsidR="00D00120" w:rsidRPr="00D00120" w:rsidRDefault="00D00120" w:rsidP="00D00120">
      <w:pPr>
        <w:rPr>
          <w:rFonts w:asciiTheme="minorHAnsi" w:hAnsiTheme="minorHAnsi"/>
          <w:sz w:val="20"/>
        </w:rPr>
      </w:pPr>
      <w:r w:rsidRPr="00D00120">
        <w:rPr>
          <w:rFonts w:asciiTheme="minorHAnsi" w:hAnsiTheme="minorHAnsi"/>
          <w:sz w:val="20"/>
        </w:rPr>
        <w:tab/>
      </w:r>
      <w:r w:rsidRPr="00D00120">
        <w:rPr>
          <w:rFonts w:asciiTheme="minorHAnsi" w:hAnsiTheme="minorHAnsi"/>
          <w:sz w:val="20"/>
        </w:rPr>
        <w:tab/>
      </w:r>
      <w:r w:rsidRPr="00D00120">
        <w:rPr>
          <w:rFonts w:asciiTheme="minorHAnsi" w:hAnsiTheme="minorHAnsi"/>
          <w:sz w:val="20"/>
        </w:rPr>
        <w:tab/>
        <w:t>Rob Cousins (Sydney TAFE)</w:t>
      </w:r>
    </w:p>
    <w:p w:rsidR="00D00120" w:rsidRPr="00D00120" w:rsidRDefault="00D00120" w:rsidP="00D00120">
      <w:pPr>
        <w:rPr>
          <w:rFonts w:asciiTheme="minorHAnsi" w:hAnsiTheme="minorHAnsi"/>
          <w:sz w:val="20"/>
        </w:rPr>
      </w:pPr>
      <w:r w:rsidRPr="00D00120">
        <w:rPr>
          <w:rFonts w:asciiTheme="minorHAnsi" w:hAnsiTheme="minorHAnsi"/>
          <w:sz w:val="20"/>
        </w:rPr>
        <w:tab/>
      </w:r>
      <w:r w:rsidRPr="00D00120">
        <w:rPr>
          <w:rFonts w:asciiTheme="minorHAnsi" w:hAnsiTheme="minorHAnsi"/>
          <w:sz w:val="20"/>
        </w:rPr>
        <w:tab/>
      </w:r>
      <w:r w:rsidRPr="00D00120">
        <w:rPr>
          <w:rFonts w:asciiTheme="minorHAnsi" w:hAnsiTheme="minorHAnsi"/>
          <w:sz w:val="20"/>
        </w:rPr>
        <w:tab/>
        <w:t>Annette Foley (Federation University)</w:t>
      </w:r>
    </w:p>
    <w:p w:rsidR="00D00120" w:rsidRPr="00D00120" w:rsidRDefault="00D00120" w:rsidP="00D00120">
      <w:pPr>
        <w:rPr>
          <w:rFonts w:asciiTheme="minorHAnsi" w:hAnsiTheme="minorHAnsi"/>
          <w:sz w:val="20"/>
        </w:rPr>
      </w:pPr>
      <w:r w:rsidRPr="00D00120">
        <w:rPr>
          <w:rFonts w:asciiTheme="minorHAnsi" w:hAnsiTheme="minorHAnsi"/>
          <w:sz w:val="20"/>
        </w:rPr>
        <w:tab/>
      </w:r>
      <w:r w:rsidRPr="00D00120">
        <w:rPr>
          <w:rFonts w:asciiTheme="minorHAnsi" w:hAnsiTheme="minorHAnsi"/>
          <w:sz w:val="20"/>
        </w:rPr>
        <w:tab/>
      </w:r>
      <w:r w:rsidRPr="00D00120">
        <w:rPr>
          <w:rFonts w:asciiTheme="minorHAnsi" w:hAnsiTheme="minorHAnsi"/>
          <w:sz w:val="20"/>
        </w:rPr>
        <w:tab/>
        <w:t>Annette Green (Charles Sturt University)</w:t>
      </w:r>
    </w:p>
    <w:p w:rsidR="005E5BCF" w:rsidRPr="005E5BCF" w:rsidRDefault="00D00120" w:rsidP="00D00120">
      <w:pPr>
        <w:rPr>
          <w:rFonts w:ascii="Arial Narrow" w:hAnsi="Arial Narrow"/>
          <w:sz w:val="21"/>
          <w:szCs w:val="21"/>
        </w:rPr>
      </w:pPr>
      <w:r w:rsidRPr="00D00120">
        <w:rPr>
          <w:rFonts w:asciiTheme="minorHAnsi" w:hAnsiTheme="minorHAnsi"/>
          <w:sz w:val="20"/>
        </w:rPr>
        <w:tab/>
      </w:r>
      <w:r w:rsidRPr="00D00120">
        <w:rPr>
          <w:rFonts w:asciiTheme="minorHAnsi" w:hAnsiTheme="minorHAnsi"/>
          <w:sz w:val="20"/>
        </w:rPr>
        <w:tab/>
      </w:r>
      <w:r w:rsidRPr="00D00120">
        <w:rPr>
          <w:rFonts w:asciiTheme="minorHAnsi" w:hAnsiTheme="minorHAnsi"/>
          <w:sz w:val="20"/>
        </w:rPr>
        <w:tab/>
        <w:t>Michele Simons (Western Sydney University)</w:t>
      </w:r>
    </w:p>
    <w:sectPr w:rsidR="005E5BCF" w:rsidRPr="005E5BCF" w:rsidSect="00C5614E">
      <w:pgSz w:w="11906" w:h="16838"/>
      <w:pgMar w:top="1021" w:right="907" w:bottom="1021" w:left="907" w:header="720" w:footer="720" w:gutter="0"/>
      <w:pgBorders w:offsetFrom="page">
        <w:top w:val="single" w:sz="12" w:space="24" w:color="auto"/>
        <w:left w:val="single" w:sz="12" w:space="24" w:color="auto"/>
        <w:bottom w:val="single" w:sz="12" w:space="24" w:color="auto"/>
        <w:right w:val="single" w:sz="12" w:space="24" w:color="auto"/>
      </w:pgBorders>
      <w:cols w:space="6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03B" w:rsidRDefault="00C8103B">
      <w:r>
        <w:separator/>
      </w:r>
    </w:p>
  </w:endnote>
  <w:endnote w:type="continuationSeparator" w:id="0">
    <w:p w:rsidR="00C8103B" w:rsidRDefault="00C8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Pr="007047FD" w:rsidRDefault="00DA2D25">
    <w:pPr>
      <w:pStyle w:val="Footer"/>
      <w:jc w:val="right"/>
      <w:rPr>
        <w:rFonts w:ascii="Arial Narrow" w:hAnsi="Arial Narrow"/>
        <w:sz w:val="20"/>
      </w:rPr>
    </w:pPr>
    <w:r w:rsidRPr="007047FD">
      <w:rPr>
        <w:rFonts w:ascii="Arial Narrow" w:hAnsi="Arial Narrow"/>
        <w:sz w:val="20"/>
      </w:rPr>
      <w:fldChar w:fldCharType="begin"/>
    </w:r>
    <w:r w:rsidRPr="007047FD">
      <w:rPr>
        <w:rFonts w:ascii="Arial Narrow" w:hAnsi="Arial Narrow"/>
        <w:sz w:val="20"/>
      </w:rPr>
      <w:instrText xml:space="preserve"> PAGE   \* MERGEFORMAT </w:instrText>
    </w:r>
    <w:r w:rsidRPr="007047FD">
      <w:rPr>
        <w:rFonts w:ascii="Arial Narrow" w:hAnsi="Arial Narrow"/>
        <w:sz w:val="20"/>
      </w:rPr>
      <w:fldChar w:fldCharType="separate"/>
    </w:r>
    <w:r w:rsidR="00661995">
      <w:rPr>
        <w:rFonts w:ascii="Arial Narrow" w:hAnsi="Arial Narrow"/>
        <w:noProof/>
        <w:sz w:val="20"/>
      </w:rPr>
      <w:t>1</w:t>
    </w:r>
    <w:r w:rsidRPr="007047FD">
      <w:rPr>
        <w:rFonts w:ascii="Arial Narrow" w:hAnsi="Arial Narrow"/>
        <w:noProof/>
        <w:sz w:val="20"/>
      </w:rPr>
      <w:fldChar w:fldCharType="end"/>
    </w:r>
  </w:p>
  <w:p w:rsidR="00DA2D25" w:rsidRDefault="00DA2D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Pr="007047FD" w:rsidRDefault="00DA2D25">
    <w:pPr>
      <w:pStyle w:val="Footer"/>
      <w:jc w:val="right"/>
      <w:rPr>
        <w:rFonts w:ascii="Arial Narrow" w:hAnsi="Arial Narrow"/>
        <w:sz w:val="20"/>
      </w:rPr>
    </w:pPr>
    <w:r w:rsidRPr="007047FD">
      <w:rPr>
        <w:rFonts w:ascii="Arial Narrow" w:hAnsi="Arial Narrow"/>
        <w:sz w:val="20"/>
      </w:rPr>
      <w:fldChar w:fldCharType="begin"/>
    </w:r>
    <w:r w:rsidRPr="007047FD">
      <w:rPr>
        <w:rFonts w:ascii="Arial Narrow" w:hAnsi="Arial Narrow"/>
        <w:sz w:val="20"/>
      </w:rPr>
      <w:instrText xml:space="preserve"> PAGE   \* MERGEFORMAT </w:instrText>
    </w:r>
    <w:r w:rsidRPr="007047FD">
      <w:rPr>
        <w:rFonts w:ascii="Arial Narrow" w:hAnsi="Arial Narrow"/>
        <w:sz w:val="20"/>
      </w:rPr>
      <w:fldChar w:fldCharType="separate"/>
    </w:r>
    <w:r w:rsidR="00661995">
      <w:rPr>
        <w:rFonts w:ascii="Arial Narrow" w:hAnsi="Arial Narrow"/>
        <w:noProof/>
        <w:sz w:val="20"/>
      </w:rPr>
      <w:t>8</w:t>
    </w:r>
    <w:r w:rsidRPr="007047FD">
      <w:rPr>
        <w:rFonts w:ascii="Arial Narrow" w:hAnsi="Arial Narrow"/>
        <w:noProof/>
        <w:sz w:val="20"/>
      </w:rPr>
      <w:fldChar w:fldCharType="end"/>
    </w:r>
  </w:p>
  <w:p w:rsidR="00DA2D25" w:rsidRDefault="00DA2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03B" w:rsidRDefault="00C8103B">
      <w:r>
        <w:separator/>
      </w:r>
    </w:p>
  </w:footnote>
  <w:footnote w:type="continuationSeparator" w:id="0">
    <w:p w:rsidR="00C8103B" w:rsidRDefault="00C81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Default="00DA2D25" w:rsidP="00624117">
    <w:pPr>
      <w:pStyle w:val="Header"/>
      <w:jc w:val="righ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Default="00DA2D25" w:rsidP="00624117">
    <w:pPr>
      <w:pStyle w:val="Header"/>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5087"/>
    <w:multiLevelType w:val="hybridMultilevel"/>
    <w:tmpl w:val="3930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7E78"/>
    <w:multiLevelType w:val="multilevel"/>
    <w:tmpl w:val="50986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35758"/>
    <w:multiLevelType w:val="hybridMultilevel"/>
    <w:tmpl w:val="0986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711D42"/>
    <w:multiLevelType w:val="hybridMultilevel"/>
    <w:tmpl w:val="5FD25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BF97EAA"/>
    <w:multiLevelType w:val="hybridMultilevel"/>
    <w:tmpl w:val="1C5AF6C6"/>
    <w:lvl w:ilvl="0" w:tplc="E3A6F768">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6F43182"/>
    <w:multiLevelType w:val="hybridMultilevel"/>
    <w:tmpl w:val="F942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814D10"/>
    <w:multiLevelType w:val="hybridMultilevel"/>
    <w:tmpl w:val="57C4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7"/>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75"/>
    <w:rsid w:val="000019F0"/>
    <w:rsid w:val="00002EB1"/>
    <w:rsid w:val="000155B6"/>
    <w:rsid w:val="00020F1B"/>
    <w:rsid w:val="00021AF9"/>
    <w:rsid w:val="000279BA"/>
    <w:rsid w:val="000313D2"/>
    <w:rsid w:val="00034068"/>
    <w:rsid w:val="00034243"/>
    <w:rsid w:val="000371BD"/>
    <w:rsid w:val="000376E6"/>
    <w:rsid w:val="000401AE"/>
    <w:rsid w:val="000408A6"/>
    <w:rsid w:val="00040915"/>
    <w:rsid w:val="00044774"/>
    <w:rsid w:val="0004508F"/>
    <w:rsid w:val="00045EE5"/>
    <w:rsid w:val="00046D72"/>
    <w:rsid w:val="00050324"/>
    <w:rsid w:val="00057F22"/>
    <w:rsid w:val="00060320"/>
    <w:rsid w:val="000612C4"/>
    <w:rsid w:val="00062CF2"/>
    <w:rsid w:val="000754AC"/>
    <w:rsid w:val="000763AE"/>
    <w:rsid w:val="000843AB"/>
    <w:rsid w:val="0008509B"/>
    <w:rsid w:val="00090ADE"/>
    <w:rsid w:val="000929EC"/>
    <w:rsid w:val="00097927"/>
    <w:rsid w:val="000A2D6F"/>
    <w:rsid w:val="000A3B49"/>
    <w:rsid w:val="000A4D59"/>
    <w:rsid w:val="000C246B"/>
    <w:rsid w:val="000C3B63"/>
    <w:rsid w:val="000D2B1A"/>
    <w:rsid w:val="000E0743"/>
    <w:rsid w:val="000E08BF"/>
    <w:rsid w:val="000E1E06"/>
    <w:rsid w:val="000F7286"/>
    <w:rsid w:val="000F7D43"/>
    <w:rsid w:val="00106CBA"/>
    <w:rsid w:val="00110E8B"/>
    <w:rsid w:val="00114432"/>
    <w:rsid w:val="00115860"/>
    <w:rsid w:val="001215F4"/>
    <w:rsid w:val="00121D07"/>
    <w:rsid w:val="00130206"/>
    <w:rsid w:val="001325C6"/>
    <w:rsid w:val="001335F5"/>
    <w:rsid w:val="0013413F"/>
    <w:rsid w:val="00134B30"/>
    <w:rsid w:val="00134CE6"/>
    <w:rsid w:val="001440F2"/>
    <w:rsid w:val="00147FE0"/>
    <w:rsid w:val="001513C0"/>
    <w:rsid w:val="0015231C"/>
    <w:rsid w:val="00153D37"/>
    <w:rsid w:val="001664A6"/>
    <w:rsid w:val="00171F6D"/>
    <w:rsid w:val="00172506"/>
    <w:rsid w:val="00174FEE"/>
    <w:rsid w:val="00175ECD"/>
    <w:rsid w:val="001763FF"/>
    <w:rsid w:val="00177920"/>
    <w:rsid w:val="00177CCF"/>
    <w:rsid w:val="00177D11"/>
    <w:rsid w:val="001825D6"/>
    <w:rsid w:val="001833F3"/>
    <w:rsid w:val="00184DEC"/>
    <w:rsid w:val="00186DD4"/>
    <w:rsid w:val="001934FB"/>
    <w:rsid w:val="00195538"/>
    <w:rsid w:val="00195752"/>
    <w:rsid w:val="00196442"/>
    <w:rsid w:val="001A2CE1"/>
    <w:rsid w:val="001A561A"/>
    <w:rsid w:val="001A6D45"/>
    <w:rsid w:val="001B6CBF"/>
    <w:rsid w:val="001C3224"/>
    <w:rsid w:val="001C47A1"/>
    <w:rsid w:val="001D039A"/>
    <w:rsid w:val="001D2955"/>
    <w:rsid w:val="001E0152"/>
    <w:rsid w:val="001E2351"/>
    <w:rsid w:val="001E41EE"/>
    <w:rsid w:val="001E66E1"/>
    <w:rsid w:val="001E7808"/>
    <w:rsid w:val="001F3BE2"/>
    <w:rsid w:val="001F5100"/>
    <w:rsid w:val="001F6F4C"/>
    <w:rsid w:val="002037EA"/>
    <w:rsid w:val="00206707"/>
    <w:rsid w:val="00207D82"/>
    <w:rsid w:val="0021433B"/>
    <w:rsid w:val="0022012C"/>
    <w:rsid w:val="00221010"/>
    <w:rsid w:val="00221AB4"/>
    <w:rsid w:val="00221BB6"/>
    <w:rsid w:val="00224F41"/>
    <w:rsid w:val="00225636"/>
    <w:rsid w:val="00226403"/>
    <w:rsid w:val="00226FDC"/>
    <w:rsid w:val="00234100"/>
    <w:rsid w:val="00235763"/>
    <w:rsid w:val="00235BEB"/>
    <w:rsid w:val="00240B3C"/>
    <w:rsid w:val="0024183E"/>
    <w:rsid w:val="002433E1"/>
    <w:rsid w:val="00245348"/>
    <w:rsid w:val="002475FF"/>
    <w:rsid w:val="00255413"/>
    <w:rsid w:val="002574EF"/>
    <w:rsid w:val="002609D4"/>
    <w:rsid w:val="00263F8F"/>
    <w:rsid w:val="002744E9"/>
    <w:rsid w:val="002757BC"/>
    <w:rsid w:val="002777DA"/>
    <w:rsid w:val="002902C7"/>
    <w:rsid w:val="0029129F"/>
    <w:rsid w:val="002934B5"/>
    <w:rsid w:val="002A5FB4"/>
    <w:rsid w:val="002A7BDC"/>
    <w:rsid w:val="002C04F6"/>
    <w:rsid w:val="002C241F"/>
    <w:rsid w:val="002C310F"/>
    <w:rsid w:val="002C413E"/>
    <w:rsid w:val="002C5604"/>
    <w:rsid w:val="002D0683"/>
    <w:rsid w:val="002D1115"/>
    <w:rsid w:val="002D4715"/>
    <w:rsid w:val="002D55C8"/>
    <w:rsid w:val="002D7028"/>
    <w:rsid w:val="002E1AD7"/>
    <w:rsid w:val="002E502F"/>
    <w:rsid w:val="002E6362"/>
    <w:rsid w:val="002F078A"/>
    <w:rsid w:val="002F0975"/>
    <w:rsid w:val="002F187B"/>
    <w:rsid w:val="002F45D0"/>
    <w:rsid w:val="002F671C"/>
    <w:rsid w:val="002F6D5F"/>
    <w:rsid w:val="00300001"/>
    <w:rsid w:val="003011D9"/>
    <w:rsid w:val="00302416"/>
    <w:rsid w:val="00306CA5"/>
    <w:rsid w:val="00307D0C"/>
    <w:rsid w:val="0031096A"/>
    <w:rsid w:val="00310D0D"/>
    <w:rsid w:val="00313750"/>
    <w:rsid w:val="00317927"/>
    <w:rsid w:val="00320EF2"/>
    <w:rsid w:val="00322D93"/>
    <w:rsid w:val="00324040"/>
    <w:rsid w:val="00326210"/>
    <w:rsid w:val="003330E8"/>
    <w:rsid w:val="00335949"/>
    <w:rsid w:val="00335D5C"/>
    <w:rsid w:val="003406C2"/>
    <w:rsid w:val="003423F7"/>
    <w:rsid w:val="00342A3E"/>
    <w:rsid w:val="00342ABE"/>
    <w:rsid w:val="00344FFB"/>
    <w:rsid w:val="00345233"/>
    <w:rsid w:val="00363AD6"/>
    <w:rsid w:val="00366657"/>
    <w:rsid w:val="00366E85"/>
    <w:rsid w:val="00367B8B"/>
    <w:rsid w:val="00373B61"/>
    <w:rsid w:val="00376316"/>
    <w:rsid w:val="00377290"/>
    <w:rsid w:val="00382E79"/>
    <w:rsid w:val="00386E17"/>
    <w:rsid w:val="003877A0"/>
    <w:rsid w:val="00387B9A"/>
    <w:rsid w:val="003909D8"/>
    <w:rsid w:val="003A07D0"/>
    <w:rsid w:val="003A19EF"/>
    <w:rsid w:val="003A465B"/>
    <w:rsid w:val="003A67E7"/>
    <w:rsid w:val="003B4230"/>
    <w:rsid w:val="003B619E"/>
    <w:rsid w:val="003B749F"/>
    <w:rsid w:val="003B78EB"/>
    <w:rsid w:val="003C3AFA"/>
    <w:rsid w:val="003C6B39"/>
    <w:rsid w:val="003C70A4"/>
    <w:rsid w:val="003D09F4"/>
    <w:rsid w:val="003D4A04"/>
    <w:rsid w:val="003D67CC"/>
    <w:rsid w:val="003D7B39"/>
    <w:rsid w:val="003E0BCA"/>
    <w:rsid w:val="003E1C97"/>
    <w:rsid w:val="003E5A34"/>
    <w:rsid w:val="003E60E6"/>
    <w:rsid w:val="003E6175"/>
    <w:rsid w:val="003F1530"/>
    <w:rsid w:val="00402AE9"/>
    <w:rsid w:val="004063E1"/>
    <w:rsid w:val="0041069D"/>
    <w:rsid w:val="0041729E"/>
    <w:rsid w:val="0041735B"/>
    <w:rsid w:val="00417ED1"/>
    <w:rsid w:val="00426E15"/>
    <w:rsid w:val="00427C9D"/>
    <w:rsid w:val="00430296"/>
    <w:rsid w:val="00430646"/>
    <w:rsid w:val="004309BF"/>
    <w:rsid w:val="0043374E"/>
    <w:rsid w:val="00440D66"/>
    <w:rsid w:val="00442E61"/>
    <w:rsid w:val="00442F3A"/>
    <w:rsid w:val="0045047B"/>
    <w:rsid w:val="0045163A"/>
    <w:rsid w:val="00454BEE"/>
    <w:rsid w:val="00462F3D"/>
    <w:rsid w:val="0046476F"/>
    <w:rsid w:val="00464A25"/>
    <w:rsid w:val="0046542F"/>
    <w:rsid w:val="004679CE"/>
    <w:rsid w:val="0047021E"/>
    <w:rsid w:val="00470538"/>
    <w:rsid w:val="00471901"/>
    <w:rsid w:val="004723C2"/>
    <w:rsid w:val="00474526"/>
    <w:rsid w:val="004759E2"/>
    <w:rsid w:val="00484BB6"/>
    <w:rsid w:val="004859A2"/>
    <w:rsid w:val="0048660F"/>
    <w:rsid w:val="00486709"/>
    <w:rsid w:val="00492830"/>
    <w:rsid w:val="00497DAA"/>
    <w:rsid w:val="004A4247"/>
    <w:rsid w:val="004A59AD"/>
    <w:rsid w:val="004B33A4"/>
    <w:rsid w:val="004B5193"/>
    <w:rsid w:val="004B7F7F"/>
    <w:rsid w:val="004C00EE"/>
    <w:rsid w:val="004C25B6"/>
    <w:rsid w:val="004D0F17"/>
    <w:rsid w:val="004E1F53"/>
    <w:rsid w:val="004F29E8"/>
    <w:rsid w:val="004F2CE0"/>
    <w:rsid w:val="004F5010"/>
    <w:rsid w:val="005020B5"/>
    <w:rsid w:val="00502FAF"/>
    <w:rsid w:val="005046B8"/>
    <w:rsid w:val="00506E8A"/>
    <w:rsid w:val="00510079"/>
    <w:rsid w:val="00511BEE"/>
    <w:rsid w:val="00514B19"/>
    <w:rsid w:val="00521211"/>
    <w:rsid w:val="00521221"/>
    <w:rsid w:val="0052455B"/>
    <w:rsid w:val="00527EB1"/>
    <w:rsid w:val="005354C3"/>
    <w:rsid w:val="0053555B"/>
    <w:rsid w:val="005359F3"/>
    <w:rsid w:val="00536722"/>
    <w:rsid w:val="0053767F"/>
    <w:rsid w:val="00541C15"/>
    <w:rsid w:val="00543D78"/>
    <w:rsid w:val="005523DF"/>
    <w:rsid w:val="00560DD1"/>
    <w:rsid w:val="00564D80"/>
    <w:rsid w:val="00565D7B"/>
    <w:rsid w:val="0056681E"/>
    <w:rsid w:val="00567C80"/>
    <w:rsid w:val="0057445B"/>
    <w:rsid w:val="00582730"/>
    <w:rsid w:val="00583971"/>
    <w:rsid w:val="00585149"/>
    <w:rsid w:val="005908AB"/>
    <w:rsid w:val="00591105"/>
    <w:rsid w:val="0059218D"/>
    <w:rsid w:val="005926A2"/>
    <w:rsid w:val="00593967"/>
    <w:rsid w:val="00594F08"/>
    <w:rsid w:val="00595D2E"/>
    <w:rsid w:val="005A0764"/>
    <w:rsid w:val="005A09E2"/>
    <w:rsid w:val="005B0B6E"/>
    <w:rsid w:val="005B1CAD"/>
    <w:rsid w:val="005B2E05"/>
    <w:rsid w:val="005B584F"/>
    <w:rsid w:val="005B6288"/>
    <w:rsid w:val="005C31BA"/>
    <w:rsid w:val="005C5DAC"/>
    <w:rsid w:val="005C7003"/>
    <w:rsid w:val="005C71DE"/>
    <w:rsid w:val="005D3C15"/>
    <w:rsid w:val="005D7E8B"/>
    <w:rsid w:val="005E5BCF"/>
    <w:rsid w:val="005F1510"/>
    <w:rsid w:val="00602002"/>
    <w:rsid w:val="00605DE9"/>
    <w:rsid w:val="006115BC"/>
    <w:rsid w:val="006117A4"/>
    <w:rsid w:val="00612CDB"/>
    <w:rsid w:val="006134C8"/>
    <w:rsid w:val="0061775A"/>
    <w:rsid w:val="00624084"/>
    <w:rsid w:val="00624117"/>
    <w:rsid w:val="006259A2"/>
    <w:rsid w:val="006270EA"/>
    <w:rsid w:val="006305D0"/>
    <w:rsid w:val="00632FD5"/>
    <w:rsid w:val="00633FF8"/>
    <w:rsid w:val="006347C5"/>
    <w:rsid w:val="00637425"/>
    <w:rsid w:val="006406AA"/>
    <w:rsid w:val="00640E17"/>
    <w:rsid w:val="0064181F"/>
    <w:rsid w:val="00641CB6"/>
    <w:rsid w:val="006527EA"/>
    <w:rsid w:val="006558B9"/>
    <w:rsid w:val="00657417"/>
    <w:rsid w:val="00661995"/>
    <w:rsid w:val="0067391C"/>
    <w:rsid w:val="00673E1A"/>
    <w:rsid w:val="00673F13"/>
    <w:rsid w:val="006832B2"/>
    <w:rsid w:val="00687B60"/>
    <w:rsid w:val="006908F0"/>
    <w:rsid w:val="006938D6"/>
    <w:rsid w:val="00693E67"/>
    <w:rsid w:val="00694B48"/>
    <w:rsid w:val="00694C60"/>
    <w:rsid w:val="006A0F34"/>
    <w:rsid w:val="006A1994"/>
    <w:rsid w:val="006A219D"/>
    <w:rsid w:val="006B7ECC"/>
    <w:rsid w:val="006C0CD4"/>
    <w:rsid w:val="006C3A7E"/>
    <w:rsid w:val="006C49CD"/>
    <w:rsid w:val="006C613B"/>
    <w:rsid w:val="006D12BF"/>
    <w:rsid w:val="006D293C"/>
    <w:rsid w:val="006D67EE"/>
    <w:rsid w:val="006D7D20"/>
    <w:rsid w:val="006E10ED"/>
    <w:rsid w:val="006E29C9"/>
    <w:rsid w:val="006E346B"/>
    <w:rsid w:val="006E5E1B"/>
    <w:rsid w:val="006F4E72"/>
    <w:rsid w:val="006F6339"/>
    <w:rsid w:val="006F71F7"/>
    <w:rsid w:val="0070247A"/>
    <w:rsid w:val="00702971"/>
    <w:rsid w:val="007047FD"/>
    <w:rsid w:val="00705963"/>
    <w:rsid w:val="00710D14"/>
    <w:rsid w:val="0071120D"/>
    <w:rsid w:val="0071221A"/>
    <w:rsid w:val="00714365"/>
    <w:rsid w:val="007172F2"/>
    <w:rsid w:val="00724C7B"/>
    <w:rsid w:val="00730D75"/>
    <w:rsid w:val="0073209B"/>
    <w:rsid w:val="0073279D"/>
    <w:rsid w:val="0073284E"/>
    <w:rsid w:val="00740133"/>
    <w:rsid w:val="00740E11"/>
    <w:rsid w:val="00743A9E"/>
    <w:rsid w:val="007457C7"/>
    <w:rsid w:val="007479F6"/>
    <w:rsid w:val="00750584"/>
    <w:rsid w:val="00753C58"/>
    <w:rsid w:val="00754478"/>
    <w:rsid w:val="00761DC4"/>
    <w:rsid w:val="007637D2"/>
    <w:rsid w:val="0076533D"/>
    <w:rsid w:val="007662E5"/>
    <w:rsid w:val="00766856"/>
    <w:rsid w:val="00773EF7"/>
    <w:rsid w:val="007819D7"/>
    <w:rsid w:val="00781F06"/>
    <w:rsid w:val="00790AC4"/>
    <w:rsid w:val="0079385F"/>
    <w:rsid w:val="00793CAF"/>
    <w:rsid w:val="00796368"/>
    <w:rsid w:val="007A08A7"/>
    <w:rsid w:val="007A175E"/>
    <w:rsid w:val="007A33D3"/>
    <w:rsid w:val="007A4AA9"/>
    <w:rsid w:val="007B06EC"/>
    <w:rsid w:val="007B2467"/>
    <w:rsid w:val="007B637C"/>
    <w:rsid w:val="007C092C"/>
    <w:rsid w:val="007C7E57"/>
    <w:rsid w:val="007D6E99"/>
    <w:rsid w:val="007E150B"/>
    <w:rsid w:val="007E1900"/>
    <w:rsid w:val="007E2507"/>
    <w:rsid w:val="007E320D"/>
    <w:rsid w:val="007E594A"/>
    <w:rsid w:val="007E643B"/>
    <w:rsid w:val="007F3057"/>
    <w:rsid w:val="007F4A67"/>
    <w:rsid w:val="008014E8"/>
    <w:rsid w:val="008074D1"/>
    <w:rsid w:val="00811116"/>
    <w:rsid w:val="00811A83"/>
    <w:rsid w:val="008176C4"/>
    <w:rsid w:val="0082081C"/>
    <w:rsid w:val="00822283"/>
    <w:rsid w:val="00826017"/>
    <w:rsid w:val="008274A0"/>
    <w:rsid w:val="00827A4B"/>
    <w:rsid w:val="00831645"/>
    <w:rsid w:val="00834A90"/>
    <w:rsid w:val="00843845"/>
    <w:rsid w:val="00843992"/>
    <w:rsid w:val="00846564"/>
    <w:rsid w:val="0084732A"/>
    <w:rsid w:val="0084797C"/>
    <w:rsid w:val="008502DA"/>
    <w:rsid w:val="00852DF7"/>
    <w:rsid w:val="00856568"/>
    <w:rsid w:val="0086073F"/>
    <w:rsid w:val="0086118D"/>
    <w:rsid w:val="00861AAF"/>
    <w:rsid w:val="00871ECD"/>
    <w:rsid w:val="008764C4"/>
    <w:rsid w:val="0087774B"/>
    <w:rsid w:val="00892CAB"/>
    <w:rsid w:val="008B4F81"/>
    <w:rsid w:val="008B5FBF"/>
    <w:rsid w:val="008C2CCA"/>
    <w:rsid w:val="008C5D84"/>
    <w:rsid w:val="008D43B8"/>
    <w:rsid w:val="008D7A25"/>
    <w:rsid w:val="008E17F8"/>
    <w:rsid w:val="008E4025"/>
    <w:rsid w:val="008F6978"/>
    <w:rsid w:val="008F6BDD"/>
    <w:rsid w:val="00900AFB"/>
    <w:rsid w:val="00902F8B"/>
    <w:rsid w:val="00905039"/>
    <w:rsid w:val="00906342"/>
    <w:rsid w:val="00910957"/>
    <w:rsid w:val="009152CC"/>
    <w:rsid w:val="00920946"/>
    <w:rsid w:val="00921A9A"/>
    <w:rsid w:val="00923DA4"/>
    <w:rsid w:val="00936363"/>
    <w:rsid w:val="0093758D"/>
    <w:rsid w:val="0094067E"/>
    <w:rsid w:val="00946A3F"/>
    <w:rsid w:val="00946AB4"/>
    <w:rsid w:val="00946FA7"/>
    <w:rsid w:val="00954BA8"/>
    <w:rsid w:val="0095555F"/>
    <w:rsid w:val="00955E08"/>
    <w:rsid w:val="00956A59"/>
    <w:rsid w:val="0095727B"/>
    <w:rsid w:val="009611E0"/>
    <w:rsid w:val="009619C7"/>
    <w:rsid w:val="00963538"/>
    <w:rsid w:val="00966276"/>
    <w:rsid w:val="00966974"/>
    <w:rsid w:val="00971462"/>
    <w:rsid w:val="00973C38"/>
    <w:rsid w:val="00976D91"/>
    <w:rsid w:val="00981BC6"/>
    <w:rsid w:val="00983E5B"/>
    <w:rsid w:val="009857D1"/>
    <w:rsid w:val="00990B37"/>
    <w:rsid w:val="00991660"/>
    <w:rsid w:val="009936DE"/>
    <w:rsid w:val="00995603"/>
    <w:rsid w:val="00997C04"/>
    <w:rsid w:val="009A2315"/>
    <w:rsid w:val="009A71CE"/>
    <w:rsid w:val="009B18C6"/>
    <w:rsid w:val="009B23E6"/>
    <w:rsid w:val="009B3246"/>
    <w:rsid w:val="009B72BD"/>
    <w:rsid w:val="009B73C7"/>
    <w:rsid w:val="009C2A3C"/>
    <w:rsid w:val="009C3FBF"/>
    <w:rsid w:val="009D0377"/>
    <w:rsid w:val="009D3037"/>
    <w:rsid w:val="009D4B19"/>
    <w:rsid w:val="009D5C5F"/>
    <w:rsid w:val="009D5F70"/>
    <w:rsid w:val="009D5F76"/>
    <w:rsid w:val="009E1F06"/>
    <w:rsid w:val="009E2798"/>
    <w:rsid w:val="009E4379"/>
    <w:rsid w:val="009F19DB"/>
    <w:rsid w:val="009F446B"/>
    <w:rsid w:val="009F4DEC"/>
    <w:rsid w:val="009F6D4F"/>
    <w:rsid w:val="009F7D85"/>
    <w:rsid w:val="00A015BB"/>
    <w:rsid w:val="00A045D1"/>
    <w:rsid w:val="00A067B1"/>
    <w:rsid w:val="00A06944"/>
    <w:rsid w:val="00A0735C"/>
    <w:rsid w:val="00A103A7"/>
    <w:rsid w:val="00A151D0"/>
    <w:rsid w:val="00A157A2"/>
    <w:rsid w:val="00A21664"/>
    <w:rsid w:val="00A22F4B"/>
    <w:rsid w:val="00A238B0"/>
    <w:rsid w:val="00A314B8"/>
    <w:rsid w:val="00A36127"/>
    <w:rsid w:val="00A40C6B"/>
    <w:rsid w:val="00A449D6"/>
    <w:rsid w:val="00A5388F"/>
    <w:rsid w:val="00A5577F"/>
    <w:rsid w:val="00A558BE"/>
    <w:rsid w:val="00A572AD"/>
    <w:rsid w:val="00A60814"/>
    <w:rsid w:val="00A62126"/>
    <w:rsid w:val="00A66CAD"/>
    <w:rsid w:val="00A7621E"/>
    <w:rsid w:val="00A77304"/>
    <w:rsid w:val="00A8080D"/>
    <w:rsid w:val="00A80DBB"/>
    <w:rsid w:val="00A81637"/>
    <w:rsid w:val="00A854F4"/>
    <w:rsid w:val="00A87192"/>
    <w:rsid w:val="00A87311"/>
    <w:rsid w:val="00A91F8F"/>
    <w:rsid w:val="00AA0BBC"/>
    <w:rsid w:val="00AA29A5"/>
    <w:rsid w:val="00AA4252"/>
    <w:rsid w:val="00AB2A0C"/>
    <w:rsid w:val="00AB65DB"/>
    <w:rsid w:val="00AC022F"/>
    <w:rsid w:val="00AC2CCF"/>
    <w:rsid w:val="00AC454B"/>
    <w:rsid w:val="00AC66A5"/>
    <w:rsid w:val="00AC6954"/>
    <w:rsid w:val="00AC7D32"/>
    <w:rsid w:val="00AD0F80"/>
    <w:rsid w:val="00AD19BD"/>
    <w:rsid w:val="00AD48C1"/>
    <w:rsid w:val="00AD4F79"/>
    <w:rsid w:val="00AE10E4"/>
    <w:rsid w:val="00AE2653"/>
    <w:rsid w:val="00AE44D8"/>
    <w:rsid w:val="00AE5E69"/>
    <w:rsid w:val="00AE64C9"/>
    <w:rsid w:val="00AF0647"/>
    <w:rsid w:val="00AF13EF"/>
    <w:rsid w:val="00AF3F64"/>
    <w:rsid w:val="00AF43A4"/>
    <w:rsid w:val="00AF6914"/>
    <w:rsid w:val="00B03B67"/>
    <w:rsid w:val="00B11E2C"/>
    <w:rsid w:val="00B13DAB"/>
    <w:rsid w:val="00B1581A"/>
    <w:rsid w:val="00B1713D"/>
    <w:rsid w:val="00B17569"/>
    <w:rsid w:val="00B221C7"/>
    <w:rsid w:val="00B25553"/>
    <w:rsid w:val="00B26137"/>
    <w:rsid w:val="00B310F8"/>
    <w:rsid w:val="00B45124"/>
    <w:rsid w:val="00B47977"/>
    <w:rsid w:val="00B51EC4"/>
    <w:rsid w:val="00B52006"/>
    <w:rsid w:val="00B5554E"/>
    <w:rsid w:val="00B56BBD"/>
    <w:rsid w:val="00B57A3E"/>
    <w:rsid w:val="00B60EE2"/>
    <w:rsid w:val="00B6375C"/>
    <w:rsid w:val="00B66771"/>
    <w:rsid w:val="00B82CEB"/>
    <w:rsid w:val="00B869C9"/>
    <w:rsid w:val="00B8796F"/>
    <w:rsid w:val="00B94EDE"/>
    <w:rsid w:val="00B97484"/>
    <w:rsid w:val="00BA26E5"/>
    <w:rsid w:val="00BA567E"/>
    <w:rsid w:val="00BB0F3D"/>
    <w:rsid w:val="00BB1D00"/>
    <w:rsid w:val="00BC6A0A"/>
    <w:rsid w:val="00BD6B96"/>
    <w:rsid w:val="00BE02F2"/>
    <w:rsid w:val="00BE535B"/>
    <w:rsid w:val="00BE5DC2"/>
    <w:rsid w:val="00BF067D"/>
    <w:rsid w:val="00BF12BB"/>
    <w:rsid w:val="00BF1420"/>
    <w:rsid w:val="00BF4944"/>
    <w:rsid w:val="00BF5C83"/>
    <w:rsid w:val="00BF6A94"/>
    <w:rsid w:val="00C0207A"/>
    <w:rsid w:val="00C04764"/>
    <w:rsid w:val="00C13E3B"/>
    <w:rsid w:val="00C14134"/>
    <w:rsid w:val="00C17A03"/>
    <w:rsid w:val="00C2001A"/>
    <w:rsid w:val="00C2550E"/>
    <w:rsid w:val="00C30FE3"/>
    <w:rsid w:val="00C405A2"/>
    <w:rsid w:val="00C4573A"/>
    <w:rsid w:val="00C46731"/>
    <w:rsid w:val="00C50225"/>
    <w:rsid w:val="00C54049"/>
    <w:rsid w:val="00C5614E"/>
    <w:rsid w:val="00C6756E"/>
    <w:rsid w:val="00C77C00"/>
    <w:rsid w:val="00C8103B"/>
    <w:rsid w:val="00C8275F"/>
    <w:rsid w:val="00C86A66"/>
    <w:rsid w:val="00C87379"/>
    <w:rsid w:val="00C87A57"/>
    <w:rsid w:val="00C90386"/>
    <w:rsid w:val="00C93B42"/>
    <w:rsid w:val="00C95790"/>
    <w:rsid w:val="00CA258E"/>
    <w:rsid w:val="00CA27E7"/>
    <w:rsid w:val="00CA64A6"/>
    <w:rsid w:val="00CC0475"/>
    <w:rsid w:val="00CC46B7"/>
    <w:rsid w:val="00CC4F3E"/>
    <w:rsid w:val="00CC528F"/>
    <w:rsid w:val="00CC7751"/>
    <w:rsid w:val="00CC7C51"/>
    <w:rsid w:val="00CD7A01"/>
    <w:rsid w:val="00CE1839"/>
    <w:rsid w:val="00CE341F"/>
    <w:rsid w:val="00CE45FC"/>
    <w:rsid w:val="00CE5204"/>
    <w:rsid w:val="00CF38DB"/>
    <w:rsid w:val="00CF3C19"/>
    <w:rsid w:val="00CF43BD"/>
    <w:rsid w:val="00CF5914"/>
    <w:rsid w:val="00CF6E5F"/>
    <w:rsid w:val="00D00120"/>
    <w:rsid w:val="00D0297C"/>
    <w:rsid w:val="00D053F5"/>
    <w:rsid w:val="00D07F1C"/>
    <w:rsid w:val="00D105AB"/>
    <w:rsid w:val="00D11C2D"/>
    <w:rsid w:val="00D122CE"/>
    <w:rsid w:val="00D23BF8"/>
    <w:rsid w:val="00D23E42"/>
    <w:rsid w:val="00D26346"/>
    <w:rsid w:val="00D27996"/>
    <w:rsid w:val="00D30B34"/>
    <w:rsid w:val="00D30BCF"/>
    <w:rsid w:val="00D31140"/>
    <w:rsid w:val="00D322AF"/>
    <w:rsid w:val="00D339D9"/>
    <w:rsid w:val="00D45AC3"/>
    <w:rsid w:val="00D46113"/>
    <w:rsid w:val="00D5444F"/>
    <w:rsid w:val="00D55764"/>
    <w:rsid w:val="00D564AC"/>
    <w:rsid w:val="00D5732F"/>
    <w:rsid w:val="00D60DEE"/>
    <w:rsid w:val="00D624E8"/>
    <w:rsid w:val="00D77E3B"/>
    <w:rsid w:val="00D819CA"/>
    <w:rsid w:val="00D82BED"/>
    <w:rsid w:val="00D842EE"/>
    <w:rsid w:val="00D86D3C"/>
    <w:rsid w:val="00D87497"/>
    <w:rsid w:val="00D90F1A"/>
    <w:rsid w:val="00D92FBE"/>
    <w:rsid w:val="00D95A9A"/>
    <w:rsid w:val="00DA1484"/>
    <w:rsid w:val="00DA2D25"/>
    <w:rsid w:val="00DB2CC9"/>
    <w:rsid w:val="00DB5604"/>
    <w:rsid w:val="00DB6E9D"/>
    <w:rsid w:val="00DC1DBF"/>
    <w:rsid w:val="00DC6493"/>
    <w:rsid w:val="00DD0673"/>
    <w:rsid w:val="00DD2843"/>
    <w:rsid w:val="00DD6A0A"/>
    <w:rsid w:val="00DE5F8C"/>
    <w:rsid w:val="00DE7935"/>
    <w:rsid w:val="00DF081B"/>
    <w:rsid w:val="00DF2B2D"/>
    <w:rsid w:val="00DF6EF7"/>
    <w:rsid w:val="00DF7465"/>
    <w:rsid w:val="00DF77A6"/>
    <w:rsid w:val="00DF7F13"/>
    <w:rsid w:val="00E04181"/>
    <w:rsid w:val="00E049FA"/>
    <w:rsid w:val="00E058FD"/>
    <w:rsid w:val="00E07A5F"/>
    <w:rsid w:val="00E10D5F"/>
    <w:rsid w:val="00E1155F"/>
    <w:rsid w:val="00E12072"/>
    <w:rsid w:val="00E22B48"/>
    <w:rsid w:val="00E243D7"/>
    <w:rsid w:val="00E3609E"/>
    <w:rsid w:val="00E37002"/>
    <w:rsid w:val="00E424DE"/>
    <w:rsid w:val="00E46892"/>
    <w:rsid w:val="00E47669"/>
    <w:rsid w:val="00E53352"/>
    <w:rsid w:val="00E542D5"/>
    <w:rsid w:val="00E564FA"/>
    <w:rsid w:val="00E567D7"/>
    <w:rsid w:val="00E57333"/>
    <w:rsid w:val="00E6009B"/>
    <w:rsid w:val="00E65AF6"/>
    <w:rsid w:val="00E66893"/>
    <w:rsid w:val="00E66E65"/>
    <w:rsid w:val="00E82ECC"/>
    <w:rsid w:val="00E94C50"/>
    <w:rsid w:val="00EA214B"/>
    <w:rsid w:val="00EA2FE2"/>
    <w:rsid w:val="00EB1DC9"/>
    <w:rsid w:val="00EB5369"/>
    <w:rsid w:val="00EB547E"/>
    <w:rsid w:val="00EC075E"/>
    <w:rsid w:val="00EC0AA3"/>
    <w:rsid w:val="00EC2B26"/>
    <w:rsid w:val="00EC301A"/>
    <w:rsid w:val="00ED15EF"/>
    <w:rsid w:val="00ED2682"/>
    <w:rsid w:val="00EE0AC4"/>
    <w:rsid w:val="00EE5BB4"/>
    <w:rsid w:val="00EF3E8F"/>
    <w:rsid w:val="00EF453F"/>
    <w:rsid w:val="00EF5220"/>
    <w:rsid w:val="00F01567"/>
    <w:rsid w:val="00F061C6"/>
    <w:rsid w:val="00F17F9F"/>
    <w:rsid w:val="00F21318"/>
    <w:rsid w:val="00F23BFC"/>
    <w:rsid w:val="00F2612E"/>
    <w:rsid w:val="00F36144"/>
    <w:rsid w:val="00F40EBD"/>
    <w:rsid w:val="00F420E8"/>
    <w:rsid w:val="00F42530"/>
    <w:rsid w:val="00F44A76"/>
    <w:rsid w:val="00F44AEA"/>
    <w:rsid w:val="00F47A6C"/>
    <w:rsid w:val="00F543CD"/>
    <w:rsid w:val="00F6006A"/>
    <w:rsid w:val="00F7706B"/>
    <w:rsid w:val="00F8090C"/>
    <w:rsid w:val="00F80AF2"/>
    <w:rsid w:val="00F82B87"/>
    <w:rsid w:val="00F850C3"/>
    <w:rsid w:val="00F878D6"/>
    <w:rsid w:val="00F90E5C"/>
    <w:rsid w:val="00F92A2F"/>
    <w:rsid w:val="00F930BE"/>
    <w:rsid w:val="00F93F92"/>
    <w:rsid w:val="00F9443F"/>
    <w:rsid w:val="00F94F6D"/>
    <w:rsid w:val="00F954DA"/>
    <w:rsid w:val="00F956F9"/>
    <w:rsid w:val="00FA01B0"/>
    <w:rsid w:val="00FA41F4"/>
    <w:rsid w:val="00FB742C"/>
    <w:rsid w:val="00FC28FF"/>
    <w:rsid w:val="00FD052A"/>
    <w:rsid w:val="00FD23DA"/>
    <w:rsid w:val="00FD4453"/>
    <w:rsid w:val="00FD6418"/>
    <w:rsid w:val="00FE3B33"/>
    <w:rsid w:val="00FE618B"/>
    <w:rsid w:val="00FE6469"/>
    <w:rsid w:val="00FF04C3"/>
    <w:rsid w:val="00FF79D5"/>
    <w:rsid w:val="00FF7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D10ADB40-06CC-4DFC-B21D-48D8A10F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pBdr>
        <w:top w:val="single" w:sz="4" w:space="1" w:color="auto"/>
        <w:left w:val="single" w:sz="4" w:space="4" w:color="auto"/>
        <w:bottom w:val="single" w:sz="4" w:space="31" w:color="auto"/>
        <w:right w:val="single" w:sz="4" w:space="4"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qFormat/>
    <w:pPr>
      <w:keepNext/>
      <w:outlineLvl w:val="4"/>
    </w:pPr>
    <w:rPr>
      <w:rFonts w:ascii="Arial Narrow" w:hAnsi="Arial Narrow"/>
      <w:b/>
      <w:sz w:val="26"/>
    </w:rPr>
  </w:style>
  <w:style w:type="paragraph" w:styleId="Heading6">
    <w:name w:val="heading 6"/>
    <w:basedOn w:val="Normal"/>
    <w:next w:val="Normal"/>
    <w:qFormat/>
    <w:pPr>
      <w:keepNext/>
      <w:jc w:val="both"/>
      <w:outlineLvl w:val="5"/>
    </w:pPr>
    <w:rPr>
      <w:rFonts w:ascii="Arial Narrow" w:hAnsi="Arial Narrow"/>
      <w:b/>
      <w:sz w:val="26"/>
    </w:rPr>
  </w:style>
  <w:style w:type="paragraph" w:styleId="Heading7">
    <w:name w:val="heading 7"/>
    <w:basedOn w:val="Normal"/>
    <w:next w:val="Normal"/>
    <w:qFormat/>
    <w:pPr>
      <w:keepNext/>
      <w:outlineLvl w:val="6"/>
    </w:pPr>
    <w:rPr>
      <w:rFonts w:ascii="Arial Narrow" w:hAnsi="Arial Narrow"/>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BodyTextIndent2">
    <w:name w:val="Body Text Indent 2"/>
    <w:basedOn w:val="Normal"/>
    <w:pPr>
      <w:ind w:left="2880" w:hanging="2880"/>
    </w:pPr>
    <w:rPr>
      <w:lang w:eastAsia="zh-CN"/>
    </w:rPr>
  </w:style>
  <w:style w:type="paragraph" w:styleId="BodyText2">
    <w:name w:val="Body Text 2"/>
    <w:basedOn w:val="Normal"/>
    <w:rPr>
      <w:i/>
      <w:sz w:val="22"/>
    </w:rPr>
  </w:style>
  <w:style w:type="character" w:styleId="Hyperlink">
    <w:name w:val="Hyperlink"/>
    <w:uiPriority w:val="99"/>
    <w:rPr>
      <w:color w:val="0000FF"/>
      <w:u w:val="single"/>
    </w:rPr>
  </w:style>
  <w:style w:type="paragraph" w:styleId="PlainText">
    <w:name w:val="Plain Text"/>
    <w:basedOn w:val="Normal"/>
    <w:link w:val="PlainTextChar"/>
    <w:uiPriority w:val="99"/>
    <w:rPr>
      <w:rFonts w:ascii="Courier New" w:hAnsi="Courier New"/>
      <w:sz w:val="20"/>
    </w:rPr>
  </w:style>
  <w:style w:type="paragraph" w:styleId="BodyText3">
    <w:name w:val="Body Text 3"/>
    <w:basedOn w:val="Normal"/>
    <w:pPr>
      <w:jc w:val="both"/>
    </w:pPr>
    <w:rPr>
      <w:sz w:val="22"/>
    </w:rPr>
  </w:style>
  <w:style w:type="paragraph" w:styleId="DocumentMap">
    <w:name w:val="Document Map"/>
    <w:basedOn w:val="Normal"/>
    <w:semiHidden/>
    <w:pPr>
      <w:shd w:val="clear" w:color="auto" w:fill="000080"/>
    </w:pPr>
    <w:rPr>
      <w:rFonts w:ascii="Tahoma" w:hAnsi="Tahoma"/>
    </w:rPr>
  </w:style>
  <w:style w:type="paragraph" w:customStyle="1" w:styleId="a">
    <w:name w:val="바탕글"/>
    <w:rsid w:val="0031096A"/>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Che" w:eastAsia="BatangChe"/>
      <w:color w:val="000000"/>
      <w:lang w:val="en-US" w:eastAsia="ko-KR"/>
    </w:rPr>
  </w:style>
  <w:style w:type="paragraph" w:styleId="BalloonText">
    <w:name w:val="Balloon Text"/>
    <w:basedOn w:val="Normal"/>
    <w:semiHidden/>
    <w:rsid w:val="00046D72"/>
    <w:rPr>
      <w:rFonts w:ascii="Tahoma" w:hAnsi="Tahoma" w:cs="Tahoma"/>
      <w:sz w:val="16"/>
      <w:szCs w:val="16"/>
    </w:rPr>
  </w:style>
  <w:style w:type="paragraph" w:styleId="Header">
    <w:name w:val="header"/>
    <w:basedOn w:val="Normal"/>
    <w:link w:val="HeaderChar"/>
    <w:uiPriority w:val="99"/>
    <w:rsid w:val="00AE44D8"/>
    <w:pPr>
      <w:tabs>
        <w:tab w:val="center" w:pos="4153"/>
        <w:tab w:val="right" w:pos="8306"/>
      </w:tabs>
    </w:pPr>
  </w:style>
  <w:style w:type="paragraph" w:styleId="Footer">
    <w:name w:val="footer"/>
    <w:basedOn w:val="Normal"/>
    <w:link w:val="FooterChar"/>
    <w:uiPriority w:val="99"/>
    <w:rsid w:val="00AE44D8"/>
    <w:pPr>
      <w:tabs>
        <w:tab w:val="center" w:pos="4153"/>
        <w:tab w:val="right" w:pos="8306"/>
      </w:tabs>
    </w:pPr>
  </w:style>
  <w:style w:type="paragraph" w:styleId="ListParagraph">
    <w:name w:val="List Paragraph"/>
    <w:basedOn w:val="Normal"/>
    <w:uiPriority w:val="34"/>
    <w:qFormat/>
    <w:rsid w:val="007047FD"/>
    <w:pPr>
      <w:spacing w:after="200" w:line="276" w:lineRule="auto"/>
      <w:ind w:left="720"/>
      <w:contextualSpacing/>
    </w:pPr>
    <w:rPr>
      <w:rFonts w:ascii="Calibri" w:eastAsia="Calibri" w:hAnsi="Calibri" w:cs="Calibri"/>
      <w:sz w:val="22"/>
      <w:szCs w:val="22"/>
      <w:lang w:eastAsia="en-US"/>
    </w:rPr>
  </w:style>
  <w:style w:type="character" w:customStyle="1" w:styleId="FooterChar">
    <w:name w:val="Footer Char"/>
    <w:link w:val="Footer"/>
    <w:uiPriority w:val="99"/>
    <w:rsid w:val="007047FD"/>
    <w:rPr>
      <w:sz w:val="24"/>
    </w:rPr>
  </w:style>
  <w:style w:type="paragraph" w:customStyle="1" w:styleId="Textbody">
    <w:name w:val="Text body"/>
    <w:basedOn w:val="Normal"/>
    <w:rsid w:val="00F954DA"/>
    <w:pPr>
      <w:spacing w:line="260" w:lineRule="exact"/>
      <w:ind w:firstLine="567"/>
      <w:jc w:val="both"/>
    </w:pPr>
    <w:rPr>
      <w:rFonts w:ascii="Arial" w:hAnsi="Arial"/>
      <w:sz w:val="22"/>
      <w:lang w:val="en-GB" w:eastAsia="en-US"/>
    </w:rPr>
  </w:style>
  <w:style w:type="paragraph" w:customStyle="1" w:styleId="Textbody1stpar">
    <w:name w:val="Text body 1st par"/>
    <w:basedOn w:val="Normal"/>
    <w:next w:val="Normal"/>
    <w:rsid w:val="00F954DA"/>
    <w:pPr>
      <w:spacing w:line="260" w:lineRule="exact"/>
      <w:jc w:val="both"/>
    </w:pPr>
    <w:rPr>
      <w:rFonts w:ascii="Arial" w:hAnsi="Arial"/>
      <w:sz w:val="22"/>
      <w:lang w:val="en-GB" w:eastAsia="en-US"/>
    </w:rPr>
  </w:style>
  <w:style w:type="paragraph" w:customStyle="1" w:styleId="TableCaption">
    <w:name w:val="Table_Caption"/>
    <w:basedOn w:val="Normal"/>
    <w:rsid w:val="00F954DA"/>
    <w:pPr>
      <w:keepNext/>
      <w:spacing w:before="240" w:after="120"/>
      <w:jc w:val="center"/>
    </w:pPr>
    <w:rPr>
      <w:rFonts w:ascii="Arial" w:hAnsi="Arial"/>
      <w:b/>
      <w:sz w:val="22"/>
      <w:szCs w:val="24"/>
      <w:lang w:val="en-GB" w:eastAsia="en-US"/>
    </w:rPr>
  </w:style>
  <w:style w:type="paragraph" w:styleId="NormalWeb">
    <w:name w:val="Normal (Web)"/>
    <w:basedOn w:val="Normal"/>
    <w:uiPriority w:val="99"/>
    <w:unhideWhenUsed/>
    <w:rsid w:val="00320EF2"/>
    <w:pPr>
      <w:spacing w:before="100" w:beforeAutospacing="1" w:after="100" w:afterAutospacing="1"/>
    </w:pPr>
    <w:rPr>
      <w:szCs w:val="24"/>
      <w:lang w:val="en-GB" w:eastAsia="en-GB"/>
    </w:rPr>
  </w:style>
  <w:style w:type="paragraph" w:styleId="NoSpacing">
    <w:name w:val="No Spacing"/>
    <w:uiPriority w:val="1"/>
    <w:qFormat/>
    <w:rsid w:val="00591105"/>
    <w:rPr>
      <w:rFonts w:ascii="Calibri" w:eastAsia="Calibri" w:hAnsi="Calibri"/>
      <w:sz w:val="22"/>
      <w:szCs w:val="22"/>
      <w:lang w:eastAsia="en-US"/>
    </w:rPr>
  </w:style>
  <w:style w:type="paragraph" w:customStyle="1" w:styleId="Default">
    <w:name w:val="Default"/>
    <w:rsid w:val="000C3B63"/>
    <w:pPr>
      <w:autoSpaceDE w:val="0"/>
      <w:autoSpaceDN w:val="0"/>
      <w:adjustRightInd w:val="0"/>
    </w:pPr>
    <w:rPr>
      <w:rFonts w:ascii="Verdana" w:eastAsia="SimSun" w:hAnsi="Verdana" w:cs="Verdana"/>
      <w:color w:val="000000"/>
      <w:sz w:val="24"/>
      <w:szCs w:val="24"/>
    </w:rPr>
  </w:style>
  <w:style w:type="paragraph" w:customStyle="1" w:styleId="Titleofthepaper">
    <w:name w:val="Title of the paper"/>
    <w:rsid w:val="00D339D9"/>
    <w:pPr>
      <w:jc w:val="center"/>
    </w:pPr>
    <w:rPr>
      <w:rFonts w:ascii="Arial" w:hAnsi="Arial"/>
      <w:b/>
      <w:noProof/>
      <w:sz w:val="28"/>
      <w:lang w:val="en-US" w:eastAsia="en-US"/>
    </w:rPr>
  </w:style>
  <w:style w:type="paragraph" w:customStyle="1" w:styleId="Body1">
    <w:name w:val="Body 1"/>
    <w:rsid w:val="00D339D9"/>
    <w:rPr>
      <w:rFonts w:ascii="Helvetica" w:eastAsia="Arial Unicode MS" w:hAnsi="Helvetica"/>
      <w:color w:val="000000"/>
      <w:sz w:val="24"/>
      <w:lang w:eastAsia="en-US"/>
    </w:rPr>
  </w:style>
  <w:style w:type="character" w:customStyle="1" w:styleId="PartHeadingChar">
    <w:name w:val="Part Heading Char"/>
    <w:aliases w:val="ph Char"/>
    <w:link w:val="PartHeading"/>
    <w:locked/>
    <w:rsid w:val="00057F22"/>
    <w:rPr>
      <w:rFonts w:ascii="Arial" w:hAnsi="Arial" w:cs="Arial"/>
    </w:rPr>
  </w:style>
  <w:style w:type="paragraph" w:customStyle="1" w:styleId="PartHeading">
    <w:name w:val="Part Heading"/>
    <w:aliases w:val="ph"/>
    <w:basedOn w:val="Normal"/>
    <w:link w:val="PartHeadingChar"/>
    <w:rsid w:val="00057F22"/>
    <w:pPr>
      <w:spacing w:after="120" w:line="270" w:lineRule="atLeast"/>
    </w:pPr>
    <w:rPr>
      <w:rFonts w:ascii="Arial" w:hAnsi="Arial" w:cs="Arial"/>
      <w:sz w:val="20"/>
    </w:rPr>
  </w:style>
  <w:style w:type="character" w:styleId="Emphasis">
    <w:name w:val="Emphasis"/>
    <w:uiPriority w:val="20"/>
    <w:qFormat/>
    <w:rsid w:val="00134CE6"/>
    <w:rPr>
      <w:i/>
      <w:iCs/>
    </w:rPr>
  </w:style>
  <w:style w:type="character" w:styleId="Strong">
    <w:name w:val="Strong"/>
    <w:uiPriority w:val="22"/>
    <w:qFormat/>
    <w:rsid w:val="00134CE6"/>
    <w:rPr>
      <w:b/>
      <w:bCs/>
    </w:rPr>
  </w:style>
  <w:style w:type="character" w:customStyle="1" w:styleId="PlainTextChar">
    <w:name w:val="Plain Text Char"/>
    <w:basedOn w:val="DefaultParagraphFont"/>
    <w:link w:val="PlainText"/>
    <w:uiPriority w:val="99"/>
    <w:rsid w:val="002C5604"/>
    <w:rPr>
      <w:rFonts w:ascii="Courier New" w:hAnsi="Courier New"/>
    </w:rPr>
  </w:style>
  <w:style w:type="character" w:customStyle="1" w:styleId="apple-converted-space">
    <w:name w:val="apple-converted-space"/>
    <w:basedOn w:val="DefaultParagraphFont"/>
    <w:rsid w:val="006A1994"/>
  </w:style>
  <w:style w:type="character" w:customStyle="1" w:styleId="normaltext1">
    <w:name w:val="normal_text1"/>
    <w:rsid w:val="00402AE9"/>
    <w:rPr>
      <w:rFonts w:ascii="Arial" w:hAnsi="Arial" w:cs="Arial" w:hint="default"/>
      <w:b w:val="0"/>
      <w:bCs w:val="0"/>
      <w:i w:val="0"/>
      <w:iCs w:val="0"/>
      <w:strike w:val="0"/>
      <w:dstrike w:val="0"/>
      <w:color w:val="000000"/>
      <w:spacing w:val="0"/>
      <w:sz w:val="18"/>
      <w:szCs w:val="18"/>
      <w:u w:val="none"/>
      <w:effect w:val="none"/>
    </w:rPr>
  </w:style>
  <w:style w:type="character" w:customStyle="1" w:styleId="xrtc1">
    <w:name w:val="xr_tc1"/>
    <w:rsid w:val="00402AE9"/>
  </w:style>
  <w:style w:type="character" w:customStyle="1" w:styleId="xrtl1">
    <w:name w:val="xr_tl1"/>
    <w:rsid w:val="00402AE9"/>
  </w:style>
  <w:style w:type="character" w:customStyle="1" w:styleId="apple-style-span">
    <w:name w:val="apple-style-span"/>
    <w:basedOn w:val="DefaultParagraphFont"/>
    <w:rsid w:val="00793CAF"/>
  </w:style>
  <w:style w:type="character" w:styleId="FollowedHyperlink">
    <w:name w:val="FollowedHyperlink"/>
    <w:basedOn w:val="DefaultParagraphFont"/>
    <w:uiPriority w:val="99"/>
    <w:semiHidden/>
    <w:unhideWhenUsed/>
    <w:rsid w:val="00186DD4"/>
    <w:rPr>
      <w:color w:val="800080" w:themeColor="followedHyperlink"/>
      <w:u w:val="single"/>
    </w:rPr>
  </w:style>
  <w:style w:type="character" w:customStyle="1" w:styleId="st1">
    <w:name w:val="st1"/>
    <w:basedOn w:val="DefaultParagraphFont"/>
    <w:rsid w:val="00234100"/>
  </w:style>
  <w:style w:type="paragraph" w:customStyle="1" w:styleId="crh2">
    <w:name w:val="cr h2"/>
    <w:basedOn w:val="Normal"/>
    <w:rsid w:val="00184DEC"/>
    <w:pPr>
      <w:spacing w:before="60" w:after="60"/>
    </w:pPr>
    <w:rPr>
      <w:rFonts w:ascii="Arial" w:eastAsia="SimSun" w:hAnsi="Arial" w:cs="Arial"/>
      <w:b/>
      <w:smallCaps/>
      <w:sz w:val="21"/>
      <w:szCs w:val="21"/>
      <w:lang w:eastAsia="zh-CN"/>
    </w:rPr>
  </w:style>
  <w:style w:type="character" w:customStyle="1" w:styleId="highlight">
    <w:name w:val="highlight"/>
    <w:basedOn w:val="DefaultParagraphFont"/>
    <w:rsid w:val="0086118D"/>
  </w:style>
  <w:style w:type="character" w:customStyle="1" w:styleId="skimlinks-unlinked">
    <w:name w:val="skimlinks-unlinked"/>
    <w:basedOn w:val="DefaultParagraphFont"/>
    <w:rsid w:val="00462F3D"/>
  </w:style>
  <w:style w:type="table" w:styleId="TableGrid">
    <w:name w:val="Table Grid"/>
    <w:basedOn w:val="TableNormal"/>
    <w:uiPriority w:val="39"/>
    <w:rsid w:val="00090A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Heading1"/>
    <w:qFormat/>
    <w:rsid w:val="00834A90"/>
    <w:pPr>
      <w:spacing w:after="360"/>
      <w:ind w:left="567"/>
    </w:pPr>
    <w:rPr>
      <w:rFonts w:ascii="Arial" w:hAnsi="Arial" w:cs="Arial"/>
      <w:b w:val="0"/>
      <w:color w:val="000000"/>
      <w:kern w:val="28"/>
      <w:sz w:val="55"/>
      <w:szCs w:val="55"/>
      <w:lang w:eastAsia="en-US"/>
    </w:rPr>
  </w:style>
  <w:style w:type="paragraph" w:customStyle="1" w:styleId="Text">
    <w:name w:val="Text"/>
    <w:link w:val="TextChar"/>
    <w:qFormat/>
    <w:rsid w:val="00F850C3"/>
    <w:pPr>
      <w:spacing w:before="160" w:line="300" w:lineRule="exact"/>
    </w:pPr>
    <w:rPr>
      <w:rFonts w:ascii="Trebuchet MS" w:hAnsi="Trebuchet MS"/>
      <w:sz w:val="19"/>
      <w:lang w:eastAsia="en-US"/>
    </w:rPr>
  </w:style>
  <w:style w:type="character" w:customStyle="1" w:styleId="TextChar">
    <w:name w:val="Text Char"/>
    <w:basedOn w:val="DefaultParagraphFont"/>
    <w:link w:val="Text"/>
    <w:rsid w:val="00F850C3"/>
    <w:rPr>
      <w:rFonts w:ascii="Trebuchet MS" w:hAnsi="Trebuchet MS"/>
      <w:sz w:val="19"/>
      <w:lang w:eastAsia="en-US"/>
    </w:rPr>
  </w:style>
  <w:style w:type="paragraph" w:customStyle="1" w:styleId="Dotpoint1">
    <w:name w:val="Dotpoint1"/>
    <w:rsid w:val="00F850C3"/>
    <w:pPr>
      <w:numPr>
        <w:numId w:val="5"/>
      </w:numPr>
      <w:tabs>
        <w:tab w:val="left" w:pos="284"/>
      </w:tabs>
      <w:spacing w:before="120" w:line="300" w:lineRule="exact"/>
      <w:ind w:left="284" w:hanging="284"/>
    </w:pPr>
    <w:rPr>
      <w:rFonts w:ascii="Trebuchet MS" w:hAnsi="Trebuchet MS"/>
      <w:color w:val="000000"/>
      <w:sz w:val="19"/>
      <w:lang w:eastAsia="en-US"/>
    </w:rPr>
  </w:style>
  <w:style w:type="character" w:customStyle="1" w:styleId="HeaderChar">
    <w:name w:val="Header Char"/>
    <w:basedOn w:val="DefaultParagraphFont"/>
    <w:link w:val="Header"/>
    <w:uiPriority w:val="99"/>
    <w:rsid w:val="008074D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095">
      <w:bodyDiv w:val="1"/>
      <w:marLeft w:val="0"/>
      <w:marRight w:val="0"/>
      <w:marTop w:val="0"/>
      <w:marBottom w:val="0"/>
      <w:divBdr>
        <w:top w:val="none" w:sz="0" w:space="0" w:color="auto"/>
        <w:left w:val="none" w:sz="0" w:space="0" w:color="auto"/>
        <w:bottom w:val="none" w:sz="0" w:space="0" w:color="auto"/>
        <w:right w:val="none" w:sz="0" w:space="0" w:color="auto"/>
      </w:divBdr>
      <w:divsChild>
        <w:div w:id="497234394">
          <w:marLeft w:val="0"/>
          <w:marRight w:val="0"/>
          <w:marTop w:val="0"/>
          <w:marBottom w:val="0"/>
          <w:divBdr>
            <w:top w:val="none" w:sz="0" w:space="0" w:color="auto"/>
            <w:left w:val="none" w:sz="0" w:space="0" w:color="auto"/>
            <w:bottom w:val="none" w:sz="0" w:space="0" w:color="auto"/>
            <w:right w:val="none" w:sz="0" w:space="0" w:color="auto"/>
          </w:divBdr>
          <w:divsChild>
            <w:div w:id="178855333">
              <w:marLeft w:val="0"/>
              <w:marRight w:val="0"/>
              <w:marTop w:val="0"/>
              <w:marBottom w:val="0"/>
              <w:divBdr>
                <w:top w:val="none" w:sz="0" w:space="0" w:color="auto"/>
                <w:left w:val="none" w:sz="0" w:space="0" w:color="auto"/>
                <w:bottom w:val="none" w:sz="0" w:space="0" w:color="auto"/>
                <w:right w:val="none" w:sz="0" w:space="0" w:color="auto"/>
              </w:divBdr>
            </w:div>
            <w:div w:id="633675074">
              <w:marLeft w:val="0"/>
              <w:marRight w:val="0"/>
              <w:marTop w:val="0"/>
              <w:marBottom w:val="0"/>
              <w:divBdr>
                <w:top w:val="none" w:sz="0" w:space="0" w:color="auto"/>
                <w:left w:val="none" w:sz="0" w:space="0" w:color="auto"/>
                <w:bottom w:val="none" w:sz="0" w:space="0" w:color="auto"/>
                <w:right w:val="none" w:sz="0" w:space="0" w:color="auto"/>
              </w:divBdr>
            </w:div>
            <w:div w:id="15226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7975">
      <w:bodyDiv w:val="1"/>
      <w:marLeft w:val="0"/>
      <w:marRight w:val="0"/>
      <w:marTop w:val="0"/>
      <w:marBottom w:val="0"/>
      <w:divBdr>
        <w:top w:val="none" w:sz="0" w:space="0" w:color="auto"/>
        <w:left w:val="none" w:sz="0" w:space="0" w:color="auto"/>
        <w:bottom w:val="none" w:sz="0" w:space="0" w:color="auto"/>
        <w:right w:val="none" w:sz="0" w:space="0" w:color="auto"/>
      </w:divBdr>
    </w:div>
    <w:div w:id="56707486">
      <w:bodyDiv w:val="1"/>
      <w:marLeft w:val="0"/>
      <w:marRight w:val="0"/>
      <w:marTop w:val="0"/>
      <w:marBottom w:val="0"/>
      <w:divBdr>
        <w:top w:val="none" w:sz="0" w:space="0" w:color="auto"/>
        <w:left w:val="none" w:sz="0" w:space="0" w:color="auto"/>
        <w:bottom w:val="none" w:sz="0" w:space="0" w:color="auto"/>
        <w:right w:val="none" w:sz="0" w:space="0" w:color="auto"/>
      </w:divBdr>
    </w:div>
    <w:div w:id="72823563">
      <w:bodyDiv w:val="1"/>
      <w:marLeft w:val="0"/>
      <w:marRight w:val="0"/>
      <w:marTop w:val="0"/>
      <w:marBottom w:val="0"/>
      <w:divBdr>
        <w:top w:val="none" w:sz="0" w:space="0" w:color="auto"/>
        <w:left w:val="none" w:sz="0" w:space="0" w:color="auto"/>
        <w:bottom w:val="none" w:sz="0" w:space="0" w:color="auto"/>
        <w:right w:val="none" w:sz="0" w:space="0" w:color="auto"/>
      </w:divBdr>
      <w:divsChild>
        <w:div w:id="1308703153">
          <w:marLeft w:val="0"/>
          <w:marRight w:val="0"/>
          <w:marTop w:val="0"/>
          <w:marBottom w:val="0"/>
          <w:divBdr>
            <w:top w:val="none" w:sz="0" w:space="0" w:color="auto"/>
            <w:left w:val="none" w:sz="0" w:space="0" w:color="auto"/>
            <w:bottom w:val="none" w:sz="0" w:space="0" w:color="auto"/>
            <w:right w:val="none" w:sz="0" w:space="0" w:color="auto"/>
          </w:divBdr>
          <w:divsChild>
            <w:div w:id="742334648">
              <w:marLeft w:val="0"/>
              <w:marRight w:val="0"/>
              <w:marTop w:val="0"/>
              <w:marBottom w:val="0"/>
              <w:divBdr>
                <w:top w:val="none" w:sz="0" w:space="0" w:color="auto"/>
                <w:left w:val="none" w:sz="0" w:space="0" w:color="auto"/>
                <w:bottom w:val="none" w:sz="0" w:space="0" w:color="auto"/>
                <w:right w:val="none" w:sz="0" w:space="0" w:color="auto"/>
              </w:divBdr>
            </w:div>
          </w:divsChild>
        </w:div>
        <w:div w:id="1126506085">
          <w:marLeft w:val="0"/>
          <w:marRight w:val="0"/>
          <w:marTop w:val="0"/>
          <w:marBottom w:val="0"/>
          <w:divBdr>
            <w:top w:val="none" w:sz="0" w:space="0" w:color="auto"/>
            <w:left w:val="none" w:sz="0" w:space="0" w:color="auto"/>
            <w:bottom w:val="none" w:sz="0" w:space="0" w:color="auto"/>
            <w:right w:val="none" w:sz="0" w:space="0" w:color="auto"/>
          </w:divBdr>
          <w:divsChild>
            <w:div w:id="1685398142">
              <w:marLeft w:val="0"/>
              <w:marRight w:val="0"/>
              <w:marTop w:val="0"/>
              <w:marBottom w:val="0"/>
              <w:divBdr>
                <w:top w:val="none" w:sz="0" w:space="0" w:color="auto"/>
                <w:left w:val="none" w:sz="0" w:space="0" w:color="auto"/>
                <w:bottom w:val="none" w:sz="0" w:space="0" w:color="auto"/>
                <w:right w:val="none" w:sz="0" w:space="0" w:color="auto"/>
              </w:divBdr>
            </w:div>
          </w:divsChild>
        </w:div>
        <w:div w:id="128714145">
          <w:marLeft w:val="0"/>
          <w:marRight w:val="0"/>
          <w:marTop w:val="0"/>
          <w:marBottom w:val="0"/>
          <w:divBdr>
            <w:top w:val="none" w:sz="0" w:space="0" w:color="auto"/>
            <w:left w:val="none" w:sz="0" w:space="0" w:color="auto"/>
            <w:bottom w:val="none" w:sz="0" w:space="0" w:color="auto"/>
            <w:right w:val="none" w:sz="0" w:space="0" w:color="auto"/>
          </w:divBdr>
          <w:divsChild>
            <w:div w:id="1998991586">
              <w:marLeft w:val="0"/>
              <w:marRight w:val="0"/>
              <w:marTop w:val="0"/>
              <w:marBottom w:val="0"/>
              <w:divBdr>
                <w:top w:val="none" w:sz="0" w:space="0" w:color="auto"/>
                <w:left w:val="none" w:sz="0" w:space="0" w:color="auto"/>
                <w:bottom w:val="none" w:sz="0" w:space="0" w:color="auto"/>
                <w:right w:val="none" w:sz="0" w:space="0" w:color="auto"/>
              </w:divBdr>
              <w:divsChild>
                <w:div w:id="485055574">
                  <w:marLeft w:val="0"/>
                  <w:marRight w:val="0"/>
                  <w:marTop w:val="0"/>
                  <w:marBottom w:val="0"/>
                  <w:divBdr>
                    <w:top w:val="none" w:sz="0" w:space="0" w:color="auto"/>
                    <w:left w:val="none" w:sz="0" w:space="0" w:color="auto"/>
                    <w:bottom w:val="none" w:sz="0" w:space="0" w:color="auto"/>
                    <w:right w:val="none" w:sz="0" w:space="0" w:color="auto"/>
                  </w:divBdr>
                </w:div>
              </w:divsChild>
            </w:div>
            <w:div w:id="574046507">
              <w:marLeft w:val="0"/>
              <w:marRight w:val="0"/>
              <w:marTop w:val="0"/>
              <w:marBottom w:val="0"/>
              <w:divBdr>
                <w:top w:val="none" w:sz="0" w:space="0" w:color="auto"/>
                <w:left w:val="none" w:sz="0" w:space="0" w:color="auto"/>
                <w:bottom w:val="none" w:sz="0" w:space="0" w:color="auto"/>
                <w:right w:val="none" w:sz="0" w:space="0" w:color="auto"/>
              </w:divBdr>
              <w:divsChild>
                <w:div w:id="1855143537">
                  <w:marLeft w:val="0"/>
                  <w:marRight w:val="0"/>
                  <w:marTop w:val="0"/>
                  <w:marBottom w:val="0"/>
                  <w:divBdr>
                    <w:top w:val="none" w:sz="0" w:space="0" w:color="auto"/>
                    <w:left w:val="none" w:sz="0" w:space="0" w:color="auto"/>
                    <w:bottom w:val="none" w:sz="0" w:space="0" w:color="auto"/>
                    <w:right w:val="none" w:sz="0" w:space="0" w:color="auto"/>
                  </w:divBdr>
                </w:div>
              </w:divsChild>
            </w:div>
            <w:div w:id="1474788550">
              <w:marLeft w:val="0"/>
              <w:marRight w:val="0"/>
              <w:marTop w:val="0"/>
              <w:marBottom w:val="0"/>
              <w:divBdr>
                <w:top w:val="none" w:sz="0" w:space="0" w:color="auto"/>
                <w:left w:val="none" w:sz="0" w:space="0" w:color="auto"/>
                <w:bottom w:val="none" w:sz="0" w:space="0" w:color="auto"/>
                <w:right w:val="none" w:sz="0" w:space="0" w:color="auto"/>
              </w:divBdr>
              <w:divsChild>
                <w:div w:id="400908437">
                  <w:marLeft w:val="0"/>
                  <w:marRight w:val="0"/>
                  <w:marTop w:val="0"/>
                  <w:marBottom w:val="0"/>
                  <w:divBdr>
                    <w:top w:val="none" w:sz="0" w:space="0" w:color="auto"/>
                    <w:left w:val="none" w:sz="0" w:space="0" w:color="auto"/>
                    <w:bottom w:val="none" w:sz="0" w:space="0" w:color="auto"/>
                    <w:right w:val="none" w:sz="0" w:space="0" w:color="auto"/>
                  </w:divBdr>
                </w:div>
              </w:divsChild>
            </w:div>
            <w:div w:id="1572739795">
              <w:marLeft w:val="0"/>
              <w:marRight w:val="0"/>
              <w:marTop w:val="0"/>
              <w:marBottom w:val="0"/>
              <w:divBdr>
                <w:top w:val="none" w:sz="0" w:space="0" w:color="auto"/>
                <w:left w:val="none" w:sz="0" w:space="0" w:color="auto"/>
                <w:bottom w:val="none" w:sz="0" w:space="0" w:color="auto"/>
                <w:right w:val="none" w:sz="0" w:space="0" w:color="auto"/>
              </w:divBdr>
              <w:divsChild>
                <w:div w:id="1475483495">
                  <w:marLeft w:val="0"/>
                  <w:marRight w:val="0"/>
                  <w:marTop w:val="0"/>
                  <w:marBottom w:val="0"/>
                  <w:divBdr>
                    <w:top w:val="none" w:sz="0" w:space="0" w:color="auto"/>
                    <w:left w:val="none" w:sz="0" w:space="0" w:color="auto"/>
                    <w:bottom w:val="none" w:sz="0" w:space="0" w:color="auto"/>
                    <w:right w:val="none" w:sz="0" w:space="0" w:color="auto"/>
                  </w:divBdr>
                </w:div>
              </w:divsChild>
            </w:div>
            <w:div w:id="1045831282">
              <w:marLeft w:val="0"/>
              <w:marRight w:val="0"/>
              <w:marTop w:val="0"/>
              <w:marBottom w:val="0"/>
              <w:divBdr>
                <w:top w:val="none" w:sz="0" w:space="0" w:color="auto"/>
                <w:left w:val="none" w:sz="0" w:space="0" w:color="auto"/>
                <w:bottom w:val="none" w:sz="0" w:space="0" w:color="auto"/>
                <w:right w:val="none" w:sz="0" w:space="0" w:color="auto"/>
              </w:divBdr>
              <w:divsChild>
                <w:div w:id="236675017">
                  <w:marLeft w:val="0"/>
                  <w:marRight w:val="0"/>
                  <w:marTop w:val="0"/>
                  <w:marBottom w:val="0"/>
                  <w:divBdr>
                    <w:top w:val="none" w:sz="0" w:space="0" w:color="auto"/>
                    <w:left w:val="none" w:sz="0" w:space="0" w:color="auto"/>
                    <w:bottom w:val="none" w:sz="0" w:space="0" w:color="auto"/>
                    <w:right w:val="none" w:sz="0" w:space="0" w:color="auto"/>
                  </w:divBdr>
                </w:div>
              </w:divsChild>
            </w:div>
            <w:div w:id="297103290">
              <w:marLeft w:val="0"/>
              <w:marRight w:val="0"/>
              <w:marTop w:val="0"/>
              <w:marBottom w:val="0"/>
              <w:divBdr>
                <w:top w:val="none" w:sz="0" w:space="0" w:color="auto"/>
                <w:left w:val="none" w:sz="0" w:space="0" w:color="auto"/>
                <w:bottom w:val="none" w:sz="0" w:space="0" w:color="auto"/>
                <w:right w:val="none" w:sz="0" w:space="0" w:color="auto"/>
              </w:divBdr>
              <w:divsChild>
                <w:div w:id="433985545">
                  <w:marLeft w:val="0"/>
                  <w:marRight w:val="0"/>
                  <w:marTop w:val="0"/>
                  <w:marBottom w:val="0"/>
                  <w:divBdr>
                    <w:top w:val="none" w:sz="0" w:space="0" w:color="auto"/>
                    <w:left w:val="none" w:sz="0" w:space="0" w:color="auto"/>
                    <w:bottom w:val="none" w:sz="0" w:space="0" w:color="auto"/>
                    <w:right w:val="none" w:sz="0" w:space="0" w:color="auto"/>
                  </w:divBdr>
                </w:div>
              </w:divsChild>
            </w:div>
            <w:div w:id="785582508">
              <w:marLeft w:val="0"/>
              <w:marRight w:val="0"/>
              <w:marTop w:val="0"/>
              <w:marBottom w:val="0"/>
              <w:divBdr>
                <w:top w:val="none" w:sz="0" w:space="0" w:color="auto"/>
                <w:left w:val="none" w:sz="0" w:space="0" w:color="auto"/>
                <w:bottom w:val="none" w:sz="0" w:space="0" w:color="auto"/>
                <w:right w:val="none" w:sz="0" w:space="0" w:color="auto"/>
              </w:divBdr>
              <w:divsChild>
                <w:div w:id="1841193171">
                  <w:marLeft w:val="0"/>
                  <w:marRight w:val="0"/>
                  <w:marTop w:val="0"/>
                  <w:marBottom w:val="0"/>
                  <w:divBdr>
                    <w:top w:val="none" w:sz="0" w:space="0" w:color="auto"/>
                    <w:left w:val="none" w:sz="0" w:space="0" w:color="auto"/>
                    <w:bottom w:val="none" w:sz="0" w:space="0" w:color="auto"/>
                    <w:right w:val="none" w:sz="0" w:space="0" w:color="auto"/>
                  </w:divBdr>
                </w:div>
              </w:divsChild>
            </w:div>
            <w:div w:id="1997342048">
              <w:marLeft w:val="0"/>
              <w:marRight w:val="0"/>
              <w:marTop w:val="0"/>
              <w:marBottom w:val="0"/>
              <w:divBdr>
                <w:top w:val="none" w:sz="0" w:space="0" w:color="auto"/>
                <w:left w:val="none" w:sz="0" w:space="0" w:color="auto"/>
                <w:bottom w:val="none" w:sz="0" w:space="0" w:color="auto"/>
                <w:right w:val="none" w:sz="0" w:space="0" w:color="auto"/>
              </w:divBdr>
              <w:divsChild>
                <w:div w:id="316954556">
                  <w:marLeft w:val="0"/>
                  <w:marRight w:val="0"/>
                  <w:marTop w:val="0"/>
                  <w:marBottom w:val="0"/>
                  <w:divBdr>
                    <w:top w:val="none" w:sz="0" w:space="0" w:color="auto"/>
                    <w:left w:val="none" w:sz="0" w:space="0" w:color="auto"/>
                    <w:bottom w:val="none" w:sz="0" w:space="0" w:color="auto"/>
                    <w:right w:val="none" w:sz="0" w:space="0" w:color="auto"/>
                  </w:divBdr>
                </w:div>
              </w:divsChild>
            </w:div>
            <w:div w:id="2022733886">
              <w:marLeft w:val="0"/>
              <w:marRight w:val="0"/>
              <w:marTop w:val="0"/>
              <w:marBottom w:val="0"/>
              <w:divBdr>
                <w:top w:val="none" w:sz="0" w:space="0" w:color="auto"/>
                <w:left w:val="none" w:sz="0" w:space="0" w:color="auto"/>
                <w:bottom w:val="none" w:sz="0" w:space="0" w:color="auto"/>
                <w:right w:val="none" w:sz="0" w:space="0" w:color="auto"/>
              </w:divBdr>
              <w:divsChild>
                <w:div w:id="7521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3669">
      <w:bodyDiv w:val="1"/>
      <w:marLeft w:val="0"/>
      <w:marRight w:val="0"/>
      <w:marTop w:val="0"/>
      <w:marBottom w:val="0"/>
      <w:divBdr>
        <w:top w:val="none" w:sz="0" w:space="0" w:color="auto"/>
        <w:left w:val="none" w:sz="0" w:space="0" w:color="auto"/>
        <w:bottom w:val="none" w:sz="0" w:space="0" w:color="auto"/>
        <w:right w:val="none" w:sz="0" w:space="0" w:color="auto"/>
      </w:divBdr>
    </w:div>
    <w:div w:id="127672424">
      <w:bodyDiv w:val="1"/>
      <w:marLeft w:val="0"/>
      <w:marRight w:val="0"/>
      <w:marTop w:val="0"/>
      <w:marBottom w:val="0"/>
      <w:divBdr>
        <w:top w:val="none" w:sz="0" w:space="0" w:color="auto"/>
        <w:left w:val="none" w:sz="0" w:space="0" w:color="auto"/>
        <w:bottom w:val="none" w:sz="0" w:space="0" w:color="auto"/>
        <w:right w:val="none" w:sz="0" w:space="0" w:color="auto"/>
      </w:divBdr>
    </w:div>
    <w:div w:id="159083838">
      <w:bodyDiv w:val="1"/>
      <w:marLeft w:val="0"/>
      <w:marRight w:val="0"/>
      <w:marTop w:val="0"/>
      <w:marBottom w:val="0"/>
      <w:divBdr>
        <w:top w:val="none" w:sz="0" w:space="0" w:color="auto"/>
        <w:left w:val="none" w:sz="0" w:space="0" w:color="auto"/>
        <w:bottom w:val="none" w:sz="0" w:space="0" w:color="auto"/>
        <w:right w:val="none" w:sz="0" w:space="0" w:color="auto"/>
      </w:divBdr>
    </w:div>
    <w:div w:id="163204215">
      <w:bodyDiv w:val="1"/>
      <w:marLeft w:val="0"/>
      <w:marRight w:val="0"/>
      <w:marTop w:val="0"/>
      <w:marBottom w:val="0"/>
      <w:divBdr>
        <w:top w:val="none" w:sz="0" w:space="0" w:color="auto"/>
        <w:left w:val="none" w:sz="0" w:space="0" w:color="auto"/>
        <w:bottom w:val="none" w:sz="0" w:space="0" w:color="auto"/>
        <w:right w:val="none" w:sz="0" w:space="0" w:color="auto"/>
      </w:divBdr>
    </w:div>
    <w:div w:id="166023695">
      <w:bodyDiv w:val="1"/>
      <w:marLeft w:val="0"/>
      <w:marRight w:val="0"/>
      <w:marTop w:val="0"/>
      <w:marBottom w:val="0"/>
      <w:divBdr>
        <w:top w:val="none" w:sz="0" w:space="0" w:color="auto"/>
        <w:left w:val="none" w:sz="0" w:space="0" w:color="auto"/>
        <w:bottom w:val="none" w:sz="0" w:space="0" w:color="auto"/>
        <w:right w:val="none" w:sz="0" w:space="0" w:color="auto"/>
      </w:divBdr>
    </w:div>
    <w:div w:id="206114618">
      <w:bodyDiv w:val="1"/>
      <w:marLeft w:val="0"/>
      <w:marRight w:val="0"/>
      <w:marTop w:val="0"/>
      <w:marBottom w:val="0"/>
      <w:divBdr>
        <w:top w:val="none" w:sz="0" w:space="0" w:color="auto"/>
        <w:left w:val="none" w:sz="0" w:space="0" w:color="auto"/>
        <w:bottom w:val="none" w:sz="0" w:space="0" w:color="auto"/>
        <w:right w:val="none" w:sz="0" w:space="0" w:color="auto"/>
      </w:divBdr>
      <w:divsChild>
        <w:div w:id="460803202">
          <w:marLeft w:val="0"/>
          <w:marRight w:val="0"/>
          <w:marTop w:val="0"/>
          <w:marBottom w:val="0"/>
          <w:divBdr>
            <w:top w:val="none" w:sz="0" w:space="0" w:color="auto"/>
            <w:left w:val="none" w:sz="0" w:space="0" w:color="auto"/>
            <w:bottom w:val="none" w:sz="0" w:space="0" w:color="auto"/>
            <w:right w:val="none" w:sz="0" w:space="0" w:color="auto"/>
          </w:divBdr>
        </w:div>
        <w:div w:id="616958454">
          <w:marLeft w:val="0"/>
          <w:marRight w:val="0"/>
          <w:marTop w:val="0"/>
          <w:marBottom w:val="0"/>
          <w:divBdr>
            <w:top w:val="none" w:sz="0" w:space="0" w:color="auto"/>
            <w:left w:val="none" w:sz="0" w:space="0" w:color="auto"/>
            <w:bottom w:val="none" w:sz="0" w:space="0" w:color="auto"/>
            <w:right w:val="none" w:sz="0" w:space="0" w:color="auto"/>
          </w:divBdr>
        </w:div>
        <w:div w:id="678846142">
          <w:marLeft w:val="0"/>
          <w:marRight w:val="0"/>
          <w:marTop w:val="0"/>
          <w:marBottom w:val="0"/>
          <w:divBdr>
            <w:top w:val="none" w:sz="0" w:space="0" w:color="auto"/>
            <w:left w:val="none" w:sz="0" w:space="0" w:color="auto"/>
            <w:bottom w:val="none" w:sz="0" w:space="0" w:color="auto"/>
            <w:right w:val="none" w:sz="0" w:space="0" w:color="auto"/>
          </w:divBdr>
        </w:div>
        <w:div w:id="894776053">
          <w:marLeft w:val="0"/>
          <w:marRight w:val="0"/>
          <w:marTop w:val="0"/>
          <w:marBottom w:val="0"/>
          <w:divBdr>
            <w:top w:val="none" w:sz="0" w:space="0" w:color="auto"/>
            <w:left w:val="none" w:sz="0" w:space="0" w:color="auto"/>
            <w:bottom w:val="none" w:sz="0" w:space="0" w:color="auto"/>
            <w:right w:val="none" w:sz="0" w:space="0" w:color="auto"/>
          </w:divBdr>
        </w:div>
        <w:div w:id="1003584165">
          <w:marLeft w:val="0"/>
          <w:marRight w:val="0"/>
          <w:marTop w:val="0"/>
          <w:marBottom w:val="0"/>
          <w:divBdr>
            <w:top w:val="none" w:sz="0" w:space="0" w:color="auto"/>
            <w:left w:val="none" w:sz="0" w:space="0" w:color="auto"/>
            <w:bottom w:val="none" w:sz="0" w:space="0" w:color="auto"/>
            <w:right w:val="none" w:sz="0" w:space="0" w:color="auto"/>
          </w:divBdr>
        </w:div>
        <w:div w:id="1352073699">
          <w:marLeft w:val="0"/>
          <w:marRight w:val="0"/>
          <w:marTop w:val="0"/>
          <w:marBottom w:val="0"/>
          <w:divBdr>
            <w:top w:val="none" w:sz="0" w:space="0" w:color="auto"/>
            <w:left w:val="none" w:sz="0" w:space="0" w:color="auto"/>
            <w:bottom w:val="none" w:sz="0" w:space="0" w:color="auto"/>
            <w:right w:val="none" w:sz="0" w:space="0" w:color="auto"/>
          </w:divBdr>
        </w:div>
        <w:div w:id="1717194548">
          <w:marLeft w:val="0"/>
          <w:marRight w:val="0"/>
          <w:marTop w:val="0"/>
          <w:marBottom w:val="0"/>
          <w:divBdr>
            <w:top w:val="none" w:sz="0" w:space="0" w:color="auto"/>
            <w:left w:val="none" w:sz="0" w:space="0" w:color="auto"/>
            <w:bottom w:val="none" w:sz="0" w:space="0" w:color="auto"/>
            <w:right w:val="none" w:sz="0" w:space="0" w:color="auto"/>
          </w:divBdr>
        </w:div>
        <w:div w:id="1719626680">
          <w:marLeft w:val="0"/>
          <w:marRight w:val="0"/>
          <w:marTop w:val="0"/>
          <w:marBottom w:val="0"/>
          <w:divBdr>
            <w:top w:val="none" w:sz="0" w:space="0" w:color="auto"/>
            <w:left w:val="none" w:sz="0" w:space="0" w:color="auto"/>
            <w:bottom w:val="none" w:sz="0" w:space="0" w:color="auto"/>
            <w:right w:val="none" w:sz="0" w:space="0" w:color="auto"/>
          </w:divBdr>
        </w:div>
      </w:divsChild>
    </w:div>
    <w:div w:id="233126466">
      <w:bodyDiv w:val="1"/>
      <w:marLeft w:val="0"/>
      <w:marRight w:val="0"/>
      <w:marTop w:val="0"/>
      <w:marBottom w:val="0"/>
      <w:divBdr>
        <w:top w:val="none" w:sz="0" w:space="0" w:color="auto"/>
        <w:left w:val="none" w:sz="0" w:space="0" w:color="auto"/>
        <w:bottom w:val="none" w:sz="0" w:space="0" w:color="auto"/>
        <w:right w:val="none" w:sz="0" w:space="0" w:color="auto"/>
      </w:divBdr>
    </w:div>
    <w:div w:id="257056108">
      <w:bodyDiv w:val="1"/>
      <w:marLeft w:val="0"/>
      <w:marRight w:val="0"/>
      <w:marTop w:val="0"/>
      <w:marBottom w:val="0"/>
      <w:divBdr>
        <w:top w:val="none" w:sz="0" w:space="0" w:color="auto"/>
        <w:left w:val="none" w:sz="0" w:space="0" w:color="auto"/>
        <w:bottom w:val="none" w:sz="0" w:space="0" w:color="auto"/>
        <w:right w:val="none" w:sz="0" w:space="0" w:color="auto"/>
      </w:divBdr>
      <w:divsChild>
        <w:div w:id="1531256191">
          <w:marLeft w:val="0"/>
          <w:marRight w:val="0"/>
          <w:marTop w:val="0"/>
          <w:marBottom w:val="0"/>
          <w:divBdr>
            <w:top w:val="none" w:sz="0" w:space="0" w:color="auto"/>
            <w:left w:val="none" w:sz="0" w:space="0" w:color="auto"/>
            <w:bottom w:val="none" w:sz="0" w:space="0" w:color="auto"/>
            <w:right w:val="none" w:sz="0" w:space="0" w:color="auto"/>
          </w:divBdr>
          <w:divsChild>
            <w:div w:id="1984693850">
              <w:marLeft w:val="0"/>
              <w:marRight w:val="0"/>
              <w:marTop w:val="0"/>
              <w:marBottom w:val="0"/>
              <w:divBdr>
                <w:top w:val="none" w:sz="0" w:space="0" w:color="auto"/>
                <w:left w:val="none" w:sz="0" w:space="0" w:color="auto"/>
                <w:bottom w:val="none" w:sz="0" w:space="0" w:color="auto"/>
                <w:right w:val="none" w:sz="0" w:space="0" w:color="auto"/>
              </w:divBdr>
            </w:div>
            <w:div w:id="1179347458">
              <w:marLeft w:val="0"/>
              <w:marRight w:val="0"/>
              <w:marTop w:val="0"/>
              <w:marBottom w:val="0"/>
              <w:divBdr>
                <w:top w:val="none" w:sz="0" w:space="0" w:color="auto"/>
                <w:left w:val="none" w:sz="0" w:space="0" w:color="auto"/>
                <w:bottom w:val="none" w:sz="0" w:space="0" w:color="auto"/>
                <w:right w:val="none" w:sz="0" w:space="0" w:color="auto"/>
              </w:divBdr>
            </w:div>
            <w:div w:id="24137495">
              <w:marLeft w:val="0"/>
              <w:marRight w:val="0"/>
              <w:marTop w:val="0"/>
              <w:marBottom w:val="0"/>
              <w:divBdr>
                <w:top w:val="none" w:sz="0" w:space="0" w:color="auto"/>
                <w:left w:val="none" w:sz="0" w:space="0" w:color="auto"/>
                <w:bottom w:val="none" w:sz="0" w:space="0" w:color="auto"/>
                <w:right w:val="none" w:sz="0" w:space="0" w:color="auto"/>
              </w:divBdr>
            </w:div>
            <w:div w:id="1475366579">
              <w:marLeft w:val="0"/>
              <w:marRight w:val="0"/>
              <w:marTop w:val="0"/>
              <w:marBottom w:val="0"/>
              <w:divBdr>
                <w:top w:val="none" w:sz="0" w:space="0" w:color="auto"/>
                <w:left w:val="none" w:sz="0" w:space="0" w:color="auto"/>
                <w:bottom w:val="none" w:sz="0" w:space="0" w:color="auto"/>
                <w:right w:val="none" w:sz="0" w:space="0" w:color="auto"/>
              </w:divBdr>
            </w:div>
            <w:div w:id="1468010304">
              <w:marLeft w:val="0"/>
              <w:marRight w:val="0"/>
              <w:marTop w:val="0"/>
              <w:marBottom w:val="0"/>
              <w:divBdr>
                <w:top w:val="none" w:sz="0" w:space="0" w:color="auto"/>
                <w:left w:val="none" w:sz="0" w:space="0" w:color="auto"/>
                <w:bottom w:val="none" w:sz="0" w:space="0" w:color="auto"/>
                <w:right w:val="none" w:sz="0" w:space="0" w:color="auto"/>
              </w:divBdr>
            </w:div>
            <w:div w:id="573052438">
              <w:marLeft w:val="0"/>
              <w:marRight w:val="0"/>
              <w:marTop w:val="0"/>
              <w:marBottom w:val="0"/>
              <w:divBdr>
                <w:top w:val="none" w:sz="0" w:space="0" w:color="auto"/>
                <w:left w:val="none" w:sz="0" w:space="0" w:color="auto"/>
                <w:bottom w:val="none" w:sz="0" w:space="0" w:color="auto"/>
                <w:right w:val="none" w:sz="0" w:space="0" w:color="auto"/>
              </w:divBdr>
            </w:div>
            <w:div w:id="1767073781">
              <w:marLeft w:val="0"/>
              <w:marRight w:val="0"/>
              <w:marTop w:val="0"/>
              <w:marBottom w:val="0"/>
              <w:divBdr>
                <w:top w:val="none" w:sz="0" w:space="0" w:color="auto"/>
                <w:left w:val="none" w:sz="0" w:space="0" w:color="auto"/>
                <w:bottom w:val="none" w:sz="0" w:space="0" w:color="auto"/>
                <w:right w:val="none" w:sz="0" w:space="0" w:color="auto"/>
              </w:divBdr>
            </w:div>
            <w:div w:id="1531726807">
              <w:marLeft w:val="0"/>
              <w:marRight w:val="0"/>
              <w:marTop w:val="0"/>
              <w:marBottom w:val="0"/>
              <w:divBdr>
                <w:top w:val="none" w:sz="0" w:space="0" w:color="auto"/>
                <w:left w:val="none" w:sz="0" w:space="0" w:color="auto"/>
                <w:bottom w:val="none" w:sz="0" w:space="0" w:color="auto"/>
                <w:right w:val="none" w:sz="0" w:space="0" w:color="auto"/>
              </w:divBdr>
            </w:div>
            <w:div w:id="487750686">
              <w:marLeft w:val="0"/>
              <w:marRight w:val="0"/>
              <w:marTop w:val="0"/>
              <w:marBottom w:val="0"/>
              <w:divBdr>
                <w:top w:val="none" w:sz="0" w:space="0" w:color="auto"/>
                <w:left w:val="none" w:sz="0" w:space="0" w:color="auto"/>
                <w:bottom w:val="none" w:sz="0" w:space="0" w:color="auto"/>
                <w:right w:val="none" w:sz="0" w:space="0" w:color="auto"/>
              </w:divBdr>
            </w:div>
            <w:div w:id="873814036">
              <w:marLeft w:val="0"/>
              <w:marRight w:val="0"/>
              <w:marTop w:val="0"/>
              <w:marBottom w:val="0"/>
              <w:divBdr>
                <w:top w:val="none" w:sz="0" w:space="0" w:color="auto"/>
                <w:left w:val="none" w:sz="0" w:space="0" w:color="auto"/>
                <w:bottom w:val="none" w:sz="0" w:space="0" w:color="auto"/>
                <w:right w:val="none" w:sz="0" w:space="0" w:color="auto"/>
              </w:divBdr>
            </w:div>
            <w:div w:id="484205831">
              <w:marLeft w:val="0"/>
              <w:marRight w:val="0"/>
              <w:marTop w:val="0"/>
              <w:marBottom w:val="0"/>
              <w:divBdr>
                <w:top w:val="none" w:sz="0" w:space="0" w:color="auto"/>
                <w:left w:val="none" w:sz="0" w:space="0" w:color="auto"/>
                <w:bottom w:val="none" w:sz="0" w:space="0" w:color="auto"/>
                <w:right w:val="none" w:sz="0" w:space="0" w:color="auto"/>
              </w:divBdr>
            </w:div>
            <w:div w:id="1849517280">
              <w:marLeft w:val="0"/>
              <w:marRight w:val="0"/>
              <w:marTop w:val="0"/>
              <w:marBottom w:val="0"/>
              <w:divBdr>
                <w:top w:val="none" w:sz="0" w:space="0" w:color="auto"/>
                <w:left w:val="none" w:sz="0" w:space="0" w:color="auto"/>
                <w:bottom w:val="none" w:sz="0" w:space="0" w:color="auto"/>
                <w:right w:val="none" w:sz="0" w:space="0" w:color="auto"/>
              </w:divBdr>
            </w:div>
            <w:div w:id="395400757">
              <w:marLeft w:val="0"/>
              <w:marRight w:val="0"/>
              <w:marTop w:val="0"/>
              <w:marBottom w:val="0"/>
              <w:divBdr>
                <w:top w:val="none" w:sz="0" w:space="0" w:color="auto"/>
                <w:left w:val="none" w:sz="0" w:space="0" w:color="auto"/>
                <w:bottom w:val="none" w:sz="0" w:space="0" w:color="auto"/>
                <w:right w:val="none" w:sz="0" w:space="0" w:color="auto"/>
              </w:divBdr>
            </w:div>
            <w:div w:id="1652178828">
              <w:marLeft w:val="0"/>
              <w:marRight w:val="0"/>
              <w:marTop w:val="0"/>
              <w:marBottom w:val="0"/>
              <w:divBdr>
                <w:top w:val="none" w:sz="0" w:space="0" w:color="auto"/>
                <w:left w:val="none" w:sz="0" w:space="0" w:color="auto"/>
                <w:bottom w:val="none" w:sz="0" w:space="0" w:color="auto"/>
                <w:right w:val="none" w:sz="0" w:space="0" w:color="auto"/>
              </w:divBdr>
            </w:div>
            <w:div w:id="155537570">
              <w:marLeft w:val="0"/>
              <w:marRight w:val="0"/>
              <w:marTop w:val="0"/>
              <w:marBottom w:val="0"/>
              <w:divBdr>
                <w:top w:val="none" w:sz="0" w:space="0" w:color="auto"/>
                <w:left w:val="none" w:sz="0" w:space="0" w:color="auto"/>
                <w:bottom w:val="none" w:sz="0" w:space="0" w:color="auto"/>
                <w:right w:val="none" w:sz="0" w:space="0" w:color="auto"/>
              </w:divBdr>
            </w:div>
            <w:div w:id="1908682559">
              <w:marLeft w:val="0"/>
              <w:marRight w:val="0"/>
              <w:marTop w:val="0"/>
              <w:marBottom w:val="0"/>
              <w:divBdr>
                <w:top w:val="none" w:sz="0" w:space="0" w:color="auto"/>
                <w:left w:val="none" w:sz="0" w:space="0" w:color="auto"/>
                <w:bottom w:val="none" w:sz="0" w:space="0" w:color="auto"/>
                <w:right w:val="none" w:sz="0" w:space="0" w:color="auto"/>
              </w:divBdr>
            </w:div>
            <w:div w:id="501966512">
              <w:marLeft w:val="0"/>
              <w:marRight w:val="0"/>
              <w:marTop w:val="0"/>
              <w:marBottom w:val="0"/>
              <w:divBdr>
                <w:top w:val="none" w:sz="0" w:space="0" w:color="auto"/>
                <w:left w:val="none" w:sz="0" w:space="0" w:color="auto"/>
                <w:bottom w:val="none" w:sz="0" w:space="0" w:color="auto"/>
                <w:right w:val="none" w:sz="0" w:space="0" w:color="auto"/>
              </w:divBdr>
            </w:div>
            <w:div w:id="209195455">
              <w:marLeft w:val="0"/>
              <w:marRight w:val="0"/>
              <w:marTop w:val="0"/>
              <w:marBottom w:val="0"/>
              <w:divBdr>
                <w:top w:val="none" w:sz="0" w:space="0" w:color="auto"/>
                <w:left w:val="none" w:sz="0" w:space="0" w:color="auto"/>
                <w:bottom w:val="none" w:sz="0" w:space="0" w:color="auto"/>
                <w:right w:val="none" w:sz="0" w:space="0" w:color="auto"/>
              </w:divBdr>
            </w:div>
            <w:div w:id="1479104166">
              <w:marLeft w:val="0"/>
              <w:marRight w:val="0"/>
              <w:marTop w:val="0"/>
              <w:marBottom w:val="0"/>
              <w:divBdr>
                <w:top w:val="none" w:sz="0" w:space="0" w:color="auto"/>
                <w:left w:val="none" w:sz="0" w:space="0" w:color="auto"/>
                <w:bottom w:val="none" w:sz="0" w:space="0" w:color="auto"/>
                <w:right w:val="none" w:sz="0" w:space="0" w:color="auto"/>
              </w:divBdr>
            </w:div>
            <w:div w:id="1347825684">
              <w:marLeft w:val="0"/>
              <w:marRight w:val="0"/>
              <w:marTop w:val="0"/>
              <w:marBottom w:val="0"/>
              <w:divBdr>
                <w:top w:val="none" w:sz="0" w:space="0" w:color="auto"/>
                <w:left w:val="none" w:sz="0" w:space="0" w:color="auto"/>
                <w:bottom w:val="none" w:sz="0" w:space="0" w:color="auto"/>
                <w:right w:val="none" w:sz="0" w:space="0" w:color="auto"/>
              </w:divBdr>
            </w:div>
            <w:div w:id="52387365">
              <w:marLeft w:val="0"/>
              <w:marRight w:val="0"/>
              <w:marTop w:val="0"/>
              <w:marBottom w:val="0"/>
              <w:divBdr>
                <w:top w:val="none" w:sz="0" w:space="0" w:color="auto"/>
                <w:left w:val="none" w:sz="0" w:space="0" w:color="auto"/>
                <w:bottom w:val="none" w:sz="0" w:space="0" w:color="auto"/>
                <w:right w:val="none" w:sz="0" w:space="0" w:color="auto"/>
              </w:divBdr>
            </w:div>
            <w:div w:id="1340499203">
              <w:marLeft w:val="0"/>
              <w:marRight w:val="0"/>
              <w:marTop w:val="0"/>
              <w:marBottom w:val="0"/>
              <w:divBdr>
                <w:top w:val="none" w:sz="0" w:space="0" w:color="auto"/>
                <w:left w:val="none" w:sz="0" w:space="0" w:color="auto"/>
                <w:bottom w:val="none" w:sz="0" w:space="0" w:color="auto"/>
                <w:right w:val="none" w:sz="0" w:space="0" w:color="auto"/>
              </w:divBdr>
            </w:div>
            <w:div w:id="1362900884">
              <w:marLeft w:val="0"/>
              <w:marRight w:val="0"/>
              <w:marTop w:val="0"/>
              <w:marBottom w:val="0"/>
              <w:divBdr>
                <w:top w:val="none" w:sz="0" w:space="0" w:color="auto"/>
                <w:left w:val="none" w:sz="0" w:space="0" w:color="auto"/>
                <w:bottom w:val="none" w:sz="0" w:space="0" w:color="auto"/>
                <w:right w:val="none" w:sz="0" w:space="0" w:color="auto"/>
              </w:divBdr>
            </w:div>
            <w:div w:id="938368340">
              <w:marLeft w:val="0"/>
              <w:marRight w:val="0"/>
              <w:marTop w:val="0"/>
              <w:marBottom w:val="0"/>
              <w:divBdr>
                <w:top w:val="none" w:sz="0" w:space="0" w:color="auto"/>
                <w:left w:val="none" w:sz="0" w:space="0" w:color="auto"/>
                <w:bottom w:val="none" w:sz="0" w:space="0" w:color="auto"/>
                <w:right w:val="none" w:sz="0" w:space="0" w:color="auto"/>
              </w:divBdr>
            </w:div>
            <w:div w:id="163128158">
              <w:marLeft w:val="0"/>
              <w:marRight w:val="0"/>
              <w:marTop w:val="0"/>
              <w:marBottom w:val="0"/>
              <w:divBdr>
                <w:top w:val="none" w:sz="0" w:space="0" w:color="auto"/>
                <w:left w:val="none" w:sz="0" w:space="0" w:color="auto"/>
                <w:bottom w:val="none" w:sz="0" w:space="0" w:color="auto"/>
                <w:right w:val="none" w:sz="0" w:space="0" w:color="auto"/>
              </w:divBdr>
            </w:div>
            <w:div w:id="1697391180">
              <w:marLeft w:val="0"/>
              <w:marRight w:val="0"/>
              <w:marTop w:val="0"/>
              <w:marBottom w:val="0"/>
              <w:divBdr>
                <w:top w:val="none" w:sz="0" w:space="0" w:color="auto"/>
                <w:left w:val="none" w:sz="0" w:space="0" w:color="auto"/>
                <w:bottom w:val="none" w:sz="0" w:space="0" w:color="auto"/>
                <w:right w:val="none" w:sz="0" w:space="0" w:color="auto"/>
              </w:divBdr>
            </w:div>
            <w:div w:id="1380007906">
              <w:marLeft w:val="0"/>
              <w:marRight w:val="0"/>
              <w:marTop w:val="0"/>
              <w:marBottom w:val="0"/>
              <w:divBdr>
                <w:top w:val="none" w:sz="0" w:space="0" w:color="auto"/>
                <w:left w:val="none" w:sz="0" w:space="0" w:color="auto"/>
                <w:bottom w:val="none" w:sz="0" w:space="0" w:color="auto"/>
                <w:right w:val="none" w:sz="0" w:space="0" w:color="auto"/>
              </w:divBdr>
            </w:div>
            <w:div w:id="1581792748">
              <w:marLeft w:val="0"/>
              <w:marRight w:val="0"/>
              <w:marTop w:val="0"/>
              <w:marBottom w:val="0"/>
              <w:divBdr>
                <w:top w:val="none" w:sz="0" w:space="0" w:color="auto"/>
                <w:left w:val="none" w:sz="0" w:space="0" w:color="auto"/>
                <w:bottom w:val="none" w:sz="0" w:space="0" w:color="auto"/>
                <w:right w:val="none" w:sz="0" w:space="0" w:color="auto"/>
              </w:divBdr>
            </w:div>
            <w:div w:id="269974667">
              <w:marLeft w:val="0"/>
              <w:marRight w:val="0"/>
              <w:marTop w:val="0"/>
              <w:marBottom w:val="0"/>
              <w:divBdr>
                <w:top w:val="none" w:sz="0" w:space="0" w:color="auto"/>
                <w:left w:val="none" w:sz="0" w:space="0" w:color="auto"/>
                <w:bottom w:val="none" w:sz="0" w:space="0" w:color="auto"/>
                <w:right w:val="none" w:sz="0" w:space="0" w:color="auto"/>
              </w:divBdr>
            </w:div>
            <w:div w:id="308706931">
              <w:marLeft w:val="0"/>
              <w:marRight w:val="0"/>
              <w:marTop w:val="0"/>
              <w:marBottom w:val="0"/>
              <w:divBdr>
                <w:top w:val="none" w:sz="0" w:space="0" w:color="auto"/>
                <w:left w:val="none" w:sz="0" w:space="0" w:color="auto"/>
                <w:bottom w:val="none" w:sz="0" w:space="0" w:color="auto"/>
                <w:right w:val="none" w:sz="0" w:space="0" w:color="auto"/>
              </w:divBdr>
            </w:div>
            <w:div w:id="599417116">
              <w:marLeft w:val="0"/>
              <w:marRight w:val="0"/>
              <w:marTop w:val="0"/>
              <w:marBottom w:val="0"/>
              <w:divBdr>
                <w:top w:val="none" w:sz="0" w:space="0" w:color="auto"/>
                <w:left w:val="none" w:sz="0" w:space="0" w:color="auto"/>
                <w:bottom w:val="none" w:sz="0" w:space="0" w:color="auto"/>
                <w:right w:val="none" w:sz="0" w:space="0" w:color="auto"/>
              </w:divBdr>
            </w:div>
            <w:div w:id="4894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5178">
      <w:bodyDiv w:val="1"/>
      <w:marLeft w:val="0"/>
      <w:marRight w:val="0"/>
      <w:marTop w:val="0"/>
      <w:marBottom w:val="0"/>
      <w:divBdr>
        <w:top w:val="none" w:sz="0" w:space="0" w:color="auto"/>
        <w:left w:val="none" w:sz="0" w:space="0" w:color="auto"/>
        <w:bottom w:val="none" w:sz="0" w:space="0" w:color="auto"/>
        <w:right w:val="none" w:sz="0" w:space="0" w:color="auto"/>
      </w:divBdr>
      <w:divsChild>
        <w:div w:id="703142534">
          <w:marLeft w:val="0"/>
          <w:marRight w:val="0"/>
          <w:marTop w:val="0"/>
          <w:marBottom w:val="0"/>
          <w:divBdr>
            <w:top w:val="none" w:sz="0" w:space="0" w:color="auto"/>
            <w:left w:val="none" w:sz="0" w:space="0" w:color="auto"/>
            <w:bottom w:val="none" w:sz="0" w:space="0" w:color="auto"/>
            <w:right w:val="none" w:sz="0" w:space="0" w:color="auto"/>
          </w:divBdr>
          <w:divsChild>
            <w:div w:id="88234819">
              <w:marLeft w:val="0"/>
              <w:marRight w:val="0"/>
              <w:marTop w:val="0"/>
              <w:marBottom w:val="0"/>
              <w:divBdr>
                <w:top w:val="none" w:sz="0" w:space="0" w:color="auto"/>
                <w:left w:val="none" w:sz="0" w:space="0" w:color="auto"/>
                <w:bottom w:val="none" w:sz="0" w:space="0" w:color="auto"/>
                <w:right w:val="none" w:sz="0" w:space="0" w:color="auto"/>
              </w:divBdr>
              <w:divsChild>
                <w:div w:id="1915356884">
                  <w:marLeft w:val="0"/>
                  <w:marRight w:val="0"/>
                  <w:marTop w:val="0"/>
                  <w:marBottom w:val="0"/>
                  <w:divBdr>
                    <w:top w:val="none" w:sz="0" w:space="0" w:color="auto"/>
                    <w:left w:val="none" w:sz="0" w:space="0" w:color="auto"/>
                    <w:bottom w:val="none" w:sz="0" w:space="0" w:color="auto"/>
                    <w:right w:val="none" w:sz="0" w:space="0" w:color="auto"/>
                  </w:divBdr>
                  <w:divsChild>
                    <w:div w:id="957447336">
                      <w:marLeft w:val="0"/>
                      <w:marRight w:val="0"/>
                      <w:marTop w:val="0"/>
                      <w:marBottom w:val="0"/>
                      <w:divBdr>
                        <w:top w:val="none" w:sz="0" w:space="0" w:color="auto"/>
                        <w:left w:val="none" w:sz="0" w:space="0" w:color="auto"/>
                        <w:bottom w:val="none" w:sz="0" w:space="0" w:color="auto"/>
                        <w:right w:val="none" w:sz="0" w:space="0" w:color="auto"/>
                      </w:divBdr>
                      <w:divsChild>
                        <w:div w:id="1514342185">
                          <w:marLeft w:val="0"/>
                          <w:marRight w:val="0"/>
                          <w:marTop w:val="0"/>
                          <w:marBottom w:val="0"/>
                          <w:divBdr>
                            <w:top w:val="none" w:sz="0" w:space="0" w:color="auto"/>
                            <w:left w:val="none" w:sz="0" w:space="0" w:color="auto"/>
                            <w:bottom w:val="none" w:sz="0" w:space="0" w:color="auto"/>
                            <w:right w:val="none" w:sz="0" w:space="0" w:color="auto"/>
                          </w:divBdr>
                          <w:divsChild>
                            <w:div w:id="1830633605">
                              <w:marLeft w:val="0"/>
                              <w:marRight w:val="0"/>
                              <w:marTop w:val="0"/>
                              <w:marBottom w:val="0"/>
                              <w:divBdr>
                                <w:top w:val="none" w:sz="0" w:space="0" w:color="auto"/>
                                <w:left w:val="none" w:sz="0" w:space="0" w:color="auto"/>
                                <w:bottom w:val="none" w:sz="0" w:space="0" w:color="auto"/>
                                <w:right w:val="none" w:sz="0" w:space="0" w:color="auto"/>
                              </w:divBdr>
                              <w:divsChild>
                                <w:div w:id="1020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910295">
      <w:bodyDiv w:val="1"/>
      <w:marLeft w:val="0"/>
      <w:marRight w:val="0"/>
      <w:marTop w:val="0"/>
      <w:marBottom w:val="0"/>
      <w:divBdr>
        <w:top w:val="none" w:sz="0" w:space="0" w:color="auto"/>
        <w:left w:val="none" w:sz="0" w:space="0" w:color="auto"/>
        <w:bottom w:val="none" w:sz="0" w:space="0" w:color="auto"/>
        <w:right w:val="none" w:sz="0" w:space="0" w:color="auto"/>
      </w:divBdr>
    </w:div>
    <w:div w:id="445659231">
      <w:bodyDiv w:val="1"/>
      <w:marLeft w:val="0"/>
      <w:marRight w:val="0"/>
      <w:marTop w:val="0"/>
      <w:marBottom w:val="0"/>
      <w:divBdr>
        <w:top w:val="none" w:sz="0" w:space="0" w:color="auto"/>
        <w:left w:val="none" w:sz="0" w:space="0" w:color="auto"/>
        <w:bottom w:val="none" w:sz="0" w:space="0" w:color="auto"/>
        <w:right w:val="none" w:sz="0" w:space="0" w:color="auto"/>
      </w:divBdr>
    </w:div>
    <w:div w:id="473452143">
      <w:bodyDiv w:val="1"/>
      <w:marLeft w:val="0"/>
      <w:marRight w:val="0"/>
      <w:marTop w:val="0"/>
      <w:marBottom w:val="0"/>
      <w:divBdr>
        <w:top w:val="none" w:sz="0" w:space="0" w:color="auto"/>
        <w:left w:val="none" w:sz="0" w:space="0" w:color="auto"/>
        <w:bottom w:val="none" w:sz="0" w:space="0" w:color="auto"/>
        <w:right w:val="none" w:sz="0" w:space="0" w:color="auto"/>
      </w:divBdr>
      <w:divsChild>
        <w:div w:id="387656750">
          <w:marLeft w:val="0"/>
          <w:marRight w:val="0"/>
          <w:marTop w:val="0"/>
          <w:marBottom w:val="0"/>
          <w:divBdr>
            <w:top w:val="none" w:sz="0" w:space="0" w:color="auto"/>
            <w:left w:val="none" w:sz="0" w:space="0" w:color="auto"/>
            <w:bottom w:val="none" w:sz="0" w:space="0" w:color="auto"/>
            <w:right w:val="none" w:sz="0" w:space="0" w:color="auto"/>
          </w:divBdr>
        </w:div>
        <w:div w:id="861210291">
          <w:marLeft w:val="0"/>
          <w:marRight w:val="0"/>
          <w:marTop w:val="0"/>
          <w:marBottom w:val="0"/>
          <w:divBdr>
            <w:top w:val="none" w:sz="0" w:space="0" w:color="auto"/>
            <w:left w:val="none" w:sz="0" w:space="0" w:color="auto"/>
            <w:bottom w:val="none" w:sz="0" w:space="0" w:color="auto"/>
            <w:right w:val="none" w:sz="0" w:space="0" w:color="auto"/>
          </w:divBdr>
        </w:div>
        <w:div w:id="1372074618">
          <w:marLeft w:val="0"/>
          <w:marRight w:val="0"/>
          <w:marTop w:val="0"/>
          <w:marBottom w:val="0"/>
          <w:divBdr>
            <w:top w:val="none" w:sz="0" w:space="0" w:color="auto"/>
            <w:left w:val="none" w:sz="0" w:space="0" w:color="auto"/>
            <w:bottom w:val="none" w:sz="0" w:space="0" w:color="auto"/>
            <w:right w:val="none" w:sz="0" w:space="0" w:color="auto"/>
          </w:divBdr>
        </w:div>
        <w:div w:id="1704940541">
          <w:marLeft w:val="0"/>
          <w:marRight w:val="0"/>
          <w:marTop w:val="0"/>
          <w:marBottom w:val="0"/>
          <w:divBdr>
            <w:top w:val="none" w:sz="0" w:space="0" w:color="auto"/>
            <w:left w:val="none" w:sz="0" w:space="0" w:color="auto"/>
            <w:bottom w:val="none" w:sz="0" w:space="0" w:color="auto"/>
            <w:right w:val="none" w:sz="0" w:space="0" w:color="auto"/>
          </w:divBdr>
        </w:div>
        <w:div w:id="1851675542">
          <w:marLeft w:val="0"/>
          <w:marRight w:val="0"/>
          <w:marTop w:val="0"/>
          <w:marBottom w:val="0"/>
          <w:divBdr>
            <w:top w:val="none" w:sz="0" w:space="0" w:color="auto"/>
            <w:left w:val="none" w:sz="0" w:space="0" w:color="auto"/>
            <w:bottom w:val="none" w:sz="0" w:space="0" w:color="auto"/>
            <w:right w:val="none" w:sz="0" w:space="0" w:color="auto"/>
          </w:divBdr>
        </w:div>
      </w:divsChild>
    </w:div>
    <w:div w:id="512577547">
      <w:bodyDiv w:val="1"/>
      <w:marLeft w:val="0"/>
      <w:marRight w:val="0"/>
      <w:marTop w:val="0"/>
      <w:marBottom w:val="0"/>
      <w:divBdr>
        <w:top w:val="none" w:sz="0" w:space="0" w:color="auto"/>
        <w:left w:val="none" w:sz="0" w:space="0" w:color="auto"/>
        <w:bottom w:val="none" w:sz="0" w:space="0" w:color="auto"/>
        <w:right w:val="none" w:sz="0" w:space="0" w:color="auto"/>
      </w:divBdr>
    </w:div>
    <w:div w:id="574125580">
      <w:bodyDiv w:val="1"/>
      <w:marLeft w:val="0"/>
      <w:marRight w:val="0"/>
      <w:marTop w:val="0"/>
      <w:marBottom w:val="0"/>
      <w:divBdr>
        <w:top w:val="none" w:sz="0" w:space="0" w:color="auto"/>
        <w:left w:val="none" w:sz="0" w:space="0" w:color="auto"/>
        <w:bottom w:val="none" w:sz="0" w:space="0" w:color="auto"/>
        <w:right w:val="none" w:sz="0" w:space="0" w:color="auto"/>
      </w:divBdr>
      <w:divsChild>
        <w:div w:id="849678962">
          <w:marLeft w:val="0"/>
          <w:marRight w:val="0"/>
          <w:marTop w:val="0"/>
          <w:marBottom w:val="0"/>
          <w:divBdr>
            <w:top w:val="none" w:sz="0" w:space="0" w:color="auto"/>
            <w:left w:val="none" w:sz="0" w:space="0" w:color="auto"/>
            <w:bottom w:val="none" w:sz="0" w:space="0" w:color="auto"/>
            <w:right w:val="none" w:sz="0" w:space="0" w:color="auto"/>
          </w:divBdr>
          <w:divsChild>
            <w:div w:id="6582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2983">
      <w:bodyDiv w:val="1"/>
      <w:marLeft w:val="0"/>
      <w:marRight w:val="0"/>
      <w:marTop w:val="0"/>
      <w:marBottom w:val="0"/>
      <w:divBdr>
        <w:top w:val="none" w:sz="0" w:space="0" w:color="auto"/>
        <w:left w:val="none" w:sz="0" w:space="0" w:color="auto"/>
        <w:bottom w:val="none" w:sz="0" w:space="0" w:color="auto"/>
        <w:right w:val="none" w:sz="0" w:space="0" w:color="auto"/>
      </w:divBdr>
      <w:divsChild>
        <w:div w:id="2042706385">
          <w:marLeft w:val="0"/>
          <w:marRight w:val="0"/>
          <w:marTop w:val="0"/>
          <w:marBottom w:val="0"/>
          <w:divBdr>
            <w:top w:val="none" w:sz="0" w:space="0" w:color="auto"/>
            <w:left w:val="none" w:sz="0" w:space="0" w:color="auto"/>
            <w:bottom w:val="none" w:sz="0" w:space="0" w:color="auto"/>
            <w:right w:val="none" w:sz="0" w:space="0" w:color="auto"/>
          </w:divBdr>
          <w:divsChild>
            <w:div w:id="949433851">
              <w:marLeft w:val="0"/>
              <w:marRight w:val="0"/>
              <w:marTop w:val="0"/>
              <w:marBottom w:val="0"/>
              <w:divBdr>
                <w:top w:val="none" w:sz="0" w:space="0" w:color="auto"/>
                <w:left w:val="none" w:sz="0" w:space="0" w:color="auto"/>
                <w:bottom w:val="none" w:sz="0" w:space="0" w:color="auto"/>
                <w:right w:val="none" w:sz="0" w:space="0" w:color="auto"/>
              </w:divBdr>
              <w:divsChild>
                <w:div w:id="1473788887">
                  <w:marLeft w:val="0"/>
                  <w:marRight w:val="0"/>
                  <w:marTop w:val="0"/>
                  <w:marBottom w:val="0"/>
                  <w:divBdr>
                    <w:top w:val="none" w:sz="0" w:space="0" w:color="auto"/>
                    <w:left w:val="none" w:sz="0" w:space="0" w:color="auto"/>
                    <w:bottom w:val="none" w:sz="0" w:space="0" w:color="auto"/>
                    <w:right w:val="none" w:sz="0" w:space="0" w:color="auto"/>
                  </w:divBdr>
                  <w:divsChild>
                    <w:div w:id="1870483704">
                      <w:marLeft w:val="0"/>
                      <w:marRight w:val="0"/>
                      <w:marTop w:val="0"/>
                      <w:marBottom w:val="0"/>
                      <w:divBdr>
                        <w:top w:val="none" w:sz="0" w:space="0" w:color="auto"/>
                        <w:left w:val="none" w:sz="0" w:space="0" w:color="auto"/>
                        <w:bottom w:val="none" w:sz="0" w:space="0" w:color="auto"/>
                        <w:right w:val="none" w:sz="0" w:space="0" w:color="auto"/>
                      </w:divBdr>
                    </w:div>
                  </w:divsChild>
                </w:div>
                <w:div w:id="810751896">
                  <w:marLeft w:val="0"/>
                  <w:marRight w:val="0"/>
                  <w:marTop w:val="0"/>
                  <w:marBottom w:val="0"/>
                  <w:divBdr>
                    <w:top w:val="none" w:sz="0" w:space="0" w:color="auto"/>
                    <w:left w:val="none" w:sz="0" w:space="0" w:color="auto"/>
                    <w:bottom w:val="none" w:sz="0" w:space="0" w:color="auto"/>
                    <w:right w:val="none" w:sz="0" w:space="0" w:color="auto"/>
                  </w:divBdr>
                  <w:divsChild>
                    <w:div w:id="1065494725">
                      <w:marLeft w:val="0"/>
                      <w:marRight w:val="0"/>
                      <w:marTop w:val="0"/>
                      <w:marBottom w:val="0"/>
                      <w:divBdr>
                        <w:top w:val="none" w:sz="0" w:space="0" w:color="auto"/>
                        <w:left w:val="none" w:sz="0" w:space="0" w:color="auto"/>
                        <w:bottom w:val="none" w:sz="0" w:space="0" w:color="auto"/>
                        <w:right w:val="none" w:sz="0" w:space="0" w:color="auto"/>
                      </w:divBdr>
                    </w:div>
                  </w:divsChild>
                </w:div>
                <w:div w:id="1165974539">
                  <w:marLeft w:val="0"/>
                  <w:marRight w:val="0"/>
                  <w:marTop w:val="0"/>
                  <w:marBottom w:val="0"/>
                  <w:divBdr>
                    <w:top w:val="none" w:sz="0" w:space="0" w:color="auto"/>
                    <w:left w:val="none" w:sz="0" w:space="0" w:color="auto"/>
                    <w:bottom w:val="none" w:sz="0" w:space="0" w:color="auto"/>
                    <w:right w:val="none" w:sz="0" w:space="0" w:color="auto"/>
                  </w:divBdr>
                  <w:divsChild>
                    <w:div w:id="1116369442">
                      <w:marLeft w:val="0"/>
                      <w:marRight w:val="0"/>
                      <w:marTop w:val="0"/>
                      <w:marBottom w:val="0"/>
                      <w:divBdr>
                        <w:top w:val="none" w:sz="0" w:space="0" w:color="auto"/>
                        <w:left w:val="none" w:sz="0" w:space="0" w:color="auto"/>
                        <w:bottom w:val="none" w:sz="0" w:space="0" w:color="auto"/>
                        <w:right w:val="none" w:sz="0" w:space="0" w:color="auto"/>
                      </w:divBdr>
                      <w:divsChild>
                        <w:div w:id="511065334">
                          <w:marLeft w:val="0"/>
                          <w:marRight w:val="0"/>
                          <w:marTop w:val="0"/>
                          <w:marBottom w:val="0"/>
                          <w:divBdr>
                            <w:top w:val="none" w:sz="0" w:space="0" w:color="auto"/>
                            <w:left w:val="none" w:sz="0" w:space="0" w:color="auto"/>
                            <w:bottom w:val="none" w:sz="0" w:space="0" w:color="auto"/>
                            <w:right w:val="none" w:sz="0" w:space="0" w:color="auto"/>
                          </w:divBdr>
                        </w:div>
                      </w:divsChild>
                    </w:div>
                    <w:div w:id="581374864">
                      <w:marLeft w:val="0"/>
                      <w:marRight w:val="0"/>
                      <w:marTop w:val="0"/>
                      <w:marBottom w:val="0"/>
                      <w:divBdr>
                        <w:top w:val="none" w:sz="0" w:space="0" w:color="auto"/>
                        <w:left w:val="none" w:sz="0" w:space="0" w:color="auto"/>
                        <w:bottom w:val="none" w:sz="0" w:space="0" w:color="auto"/>
                        <w:right w:val="none" w:sz="0" w:space="0" w:color="auto"/>
                      </w:divBdr>
                      <w:divsChild>
                        <w:div w:id="785655795">
                          <w:marLeft w:val="0"/>
                          <w:marRight w:val="0"/>
                          <w:marTop w:val="0"/>
                          <w:marBottom w:val="0"/>
                          <w:divBdr>
                            <w:top w:val="none" w:sz="0" w:space="0" w:color="auto"/>
                            <w:left w:val="none" w:sz="0" w:space="0" w:color="auto"/>
                            <w:bottom w:val="none" w:sz="0" w:space="0" w:color="auto"/>
                            <w:right w:val="none" w:sz="0" w:space="0" w:color="auto"/>
                          </w:divBdr>
                        </w:div>
                      </w:divsChild>
                    </w:div>
                    <w:div w:id="1049458916">
                      <w:marLeft w:val="0"/>
                      <w:marRight w:val="0"/>
                      <w:marTop w:val="0"/>
                      <w:marBottom w:val="0"/>
                      <w:divBdr>
                        <w:top w:val="none" w:sz="0" w:space="0" w:color="auto"/>
                        <w:left w:val="none" w:sz="0" w:space="0" w:color="auto"/>
                        <w:bottom w:val="none" w:sz="0" w:space="0" w:color="auto"/>
                        <w:right w:val="none" w:sz="0" w:space="0" w:color="auto"/>
                      </w:divBdr>
                      <w:divsChild>
                        <w:div w:id="294533626">
                          <w:marLeft w:val="0"/>
                          <w:marRight w:val="0"/>
                          <w:marTop w:val="0"/>
                          <w:marBottom w:val="0"/>
                          <w:divBdr>
                            <w:top w:val="none" w:sz="0" w:space="0" w:color="auto"/>
                            <w:left w:val="none" w:sz="0" w:space="0" w:color="auto"/>
                            <w:bottom w:val="none" w:sz="0" w:space="0" w:color="auto"/>
                            <w:right w:val="none" w:sz="0" w:space="0" w:color="auto"/>
                          </w:divBdr>
                        </w:div>
                      </w:divsChild>
                    </w:div>
                    <w:div w:id="368339255">
                      <w:marLeft w:val="0"/>
                      <w:marRight w:val="0"/>
                      <w:marTop w:val="0"/>
                      <w:marBottom w:val="0"/>
                      <w:divBdr>
                        <w:top w:val="none" w:sz="0" w:space="0" w:color="auto"/>
                        <w:left w:val="none" w:sz="0" w:space="0" w:color="auto"/>
                        <w:bottom w:val="none" w:sz="0" w:space="0" w:color="auto"/>
                        <w:right w:val="none" w:sz="0" w:space="0" w:color="auto"/>
                      </w:divBdr>
                      <w:divsChild>
                        <w:div w:id="1993606642">
                          <w:marLeft w:val="0"/>
                          <w:marRight w:val="0"/>
                          <w:marTop w:val="0"/>
                          <w:marBottom w:val="0"/>
                          <w:divBdr>
                            <w:top w:val="none" w:sz="0" w:space="0" w:color="auto"/>
                            <w:left w:val="none" w:sz="0" w:space="0" w:color="auto"/>
                            <w:bottom w:val="none" w:sz="0" w:space="0" w:color="auto"/>
                            <w:right w:val="none" w:sz="0" w:space="0" w:color="auto"/>
                          </w:divBdr>
                        </w:div>
                      </w:divsChild>
                    </w:div>
                    <w:div w:id="654380879">
                      <w:marLeft w:val="0"/>
                      <w:marRight w:val="0"/>
                      <w:marTop w:val="0"/>
                      <w:marBottom w:val="0"/>
                      <w:divBdr>
                        <w:top w:val="none" w:sz="0" w:space="0" w:color="auto"/>
                        <w:left w:val="none" w:sz="0" w:space="0" w:color="auto"/>
                        <w:bottom w:val="none" w:sz="0" w:space="0" w:color="auto"/>
                        <w:right w:val="none" w:sz="0" w:space="0" w:color="auto"/>
                      </w:divBdr>
                      <w:divsChild>
                        <w:div w:id="116527496">
                          <w:marLeft w:val="0"/>
                          <w:marRight w:val="0"/>
                          <w:marTop w:val="0"/>
                          <w:marBottom w:val="0"/>
                          <w:divBdr>
                            <w:top w:val="none" w:sz="0" w:space="0" w:color="auto"/>
                            <w:left w:val="none" w:sz="0" w:space="0" w:color="auto"/>
                            <w:bottom w:val="none" w:sz="0" w:space="0" w:color="auto"/>
                            <w:right w:val="none" w:sz="0" w:space="0" w:color="auto"/>
                          </w:divBdr>
                        </w:div>
                      </w:divsChild>
                    </w:div>
                    <w:div w:id="2022120073">
                      <w:marLeft w:val="0"/>
                      <w:marRight w:val="0"/>
                      <w:marTop w:val="0"/>
                      <w:marBottom w:val="0"/>
                      <w:divBdr>
                        <w:top w:val="none" w:sz="0" w:space="0" w:color="auto"/>
                        <w:left w:val="none" w:sz="0" w:space="0" w:color="auto"/>
                        <w:bottom w:val="none" w:sz="0" w:space="0" w:color="auto"/>
                        <w:right w:val="none" w:sz="0" w:space="0" w:color="auto"/>
                      </w:divBdr>
                      <w:divsChild>
                        <w:div w:id="1669670361">
                          <w:marLeft w:val="0"/>
                          <w:marRight w:val="0"/>
                          <w:marTop w:val="0"/>
                          <w:marBottom w:val="0"/>
                          <w:divBdr>
                            <w:top w:val="none" w:sz="0" w:space="0" w:color="auto"/>
                            <w:left w:val="none" w:sz="0" w:space="0" w:color="auto"/>
                            <w:bottom w:val="none" w:sz="0" w:space="0" w:color="auto"/>
                            <w:right w:val="none" w:sz="0" w:space="0" w:color="auto"/>
                          </w:divBdr>
                        </w:div>
                      </w:divsChild>
                    </w:div>
                    <w:div w:id="716130439">
                      <w:marLeft w:val="0"/>
                      <w:marRight w:val="0"/>
                      <w:marTop w:val="0"/>
                      <w:marBottom w:val="0"/>
                      <w:divBdr>
                        <w:top w:val="none" w:sz="0" w:space="0" w:color="auto"/>
                        <w:left w:val="none" w:sz="0" w:space="0" w:color="auto"/>
                        <w:bottom w:val="none" w:sz="0" w:space="0" w:color="auto"/>
                        <w:right w:val="none" w:sz="0" w:space="0" w:color="auto"/>
                      </w:divBdr>
                      <w:divsChild>
                        <w:div w:id="152529431">
                          <w:marLeft w:val="0"/>
                          <w:marRight w:val="0"/>
                          <w:marTop w:val="0"/>
                          <w:marBottom w:val="0"/>
                          <w:divBdr>
                            <w:top w:val="none" w:sz="0" w:space="0" w:color="auto"/>
                            <w:left w:val="none" w:sz="0" w:space="0" w:color="auto"/>
                            <w:bottom w:val="none" w:sz="0" w:space="0" w:color="auto"/>
                            <w:right w:val="none" w:sz="0" w:space="0" w:color="auto"/>
                          </w:divBdr>
                        </w:div>
                      </w:divsChild>
                    </w:div>
                    <w:div w:id="1625500989">
                      <w:marLeft w:val="0"/>
                      <w:marRight w:val="0"/>
                      <w:marTop w:val="0"/>
                      <w:marBottom w:val="0"/>
                      <w:divBdr>
                        <w:top w:val="none" w:sz="0" w:space="0" w:color="auto"/>
                        <w:left w:val="none" w:sz="0" w:space="0" w:color="auto"/>
                        <w:bottom w:val="none" w:sz="0" w:space="0" w:color="auto"/>
                        <w:right w:val="none" w:sz="0" w:space="0" w:color="auto"/>
                      </w:divBdr>
                      <w:divsChild>
                        <w:div w:id="284892481">
                          <w:marLeft w:val="0"/>
                          <w:marRight w:val="0"/>
                          <w:marTop w:val="0"/>
                          <w:marBottom w:val="0"/>
                          <w:divBdr>
                            <w:top w:val="none" w:sz="0" w:space="0" w:color="auto"/>
                            <w:left w:val="none" w:sz="0" w:space="0" w:color="auto"/>
                            <w:bottom w:val="none" w:sz="0" w:space="0" w:color="auto"/>
                            <w:right w:val="none" w:sz="0" w:space="0" w:color="auto"/>
                          </w:divBdr>
                        </w:div>
                      </w:divsChild>
                    </w:div>
                    <w:div w:id="1031346089">
                      <w:marLeft w:val="0"/>
                      <w:marRight w:val="0"/>
                      <w:marTop w:val="0"/>
                      <w:marBottom w:val="0"/>
                      <w:divBdr>
                        <w:top w:val="none" w:sz="0" w:space="0" w:color="auto"/>
                        <w:left w:val="none" w:sz="0" w:space="0" w:color="auto"/>
                        <w:bottom w:val="none" w:sz="0" w:space="0" w:color="auto"/>
                        <w:right w:val="none" w:sz="0" w:space="0" w:color="auto"/>
                      </w:divBdr>
                      <w:divsChild>
                        <w:div w:id="5855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7938">
          <w:marLeft w:val="0"/>
          <w:marRight w:val="0"/>
          <w:marTop w:val="0"/>
          <w:marBottom w:val="0"/>
          <w:divBdr>
            <w:top w:val="none" w:sz="0" w:space="0" w:color="auto"/>
            <w:left w:val="none" w:sz="0" w:space="0" w:color="auto"/>
            <w:bottom w:val="none" w:sz="0" w:space="0" w:color="auto"/>
            <w:right w:val="none" w:sz="0" w:space="0" w:color="auto"/>
          </w:divBdr>
          <w:divsChild>
            <w:div w:id="751312342">
              <w:marLeft w:val="0"/>
              <w:marRight w:val="0"/>
              <w:marTop w:val="0"/>
              <w:marBottom w:val="0"/>
              <w:divBdr>
                <w:top w:val="none" w:sz="0" w:space="0" w:color="auto"/>
                <w:left w:val="none" w:sz="0" w:space="0" w:color="auto"/>
                <w:bottom w:val="none" w:sz="0" w:space="0" w:color="auto"/>
                <w:right w:val="none" w:sz="0" w:space="0" w:color="auto"/>
              </w:divBdr>
            </w:div>
          </w:divsChild>
        </w:div>
        <w:div w:id="1223174515">
          <w:marLeft w:val="0"/>
          <w:marRight w:val="0"/>
          <w:marTop w:val="0"/>
          <w:marBottom w:val="0"/>
          <w:divBdr>
            <w:top w:val="none" w:sz="0" w:space="0" w:color="auto"/>
            <w:left w:val="none" w:sz="0" w:space="0" w:color="auto"/>
            <w:bottom w:val="none" w:sz="0" w:space="0" w:color="auto"/>
            <w:right w:val="none" w:sz="0" w:space="0" w:color="auto"/>
          </w:divBdr>
          <w:divsChild>
            <w:div w:id="552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534">
      <w:bodyDiv w:val="1"/>
      <w:marLeft w:val="0"/>
      <w:marRight w:val="0"/>
      <w:marTop w:val="0"/>
      <w:marBottom w:val="0"/>
      <w:divBdr>
        <w:top w:val="none" w:sz="0" w:space="0" w:color="auto"/>
        <w:left w:val="none" w:sz="0" w:space="0" w:color="auto"/>
        <w:bottom w:val="none" w:sz="0" w:space="0" w:color="auto"/>
        <w:right w:val="none" w:sz="0" w:space="0" w:color="auto"/>
      </w:divBdr>
      <w:divsChild>
        <w:div w:id="278688870">
          <w:marLeft w:val="0"/>
          <w:marRight w:val="0"/>
          <w:marTop w:val="0"/>
          <w:marBottom w:val="0"/>
          <w:divBdr>
            <w:top w:val="none" w:sz="0" w:space="0" w:color="auto"/>
            <w:left w:val="none" w:sz="0" w:space="0" w:color="auto"/>
            <w:bottom w:val="none" w:sz="0" w:space="0" w:color="auto"/>
            <w:right w:val="none" w:sz="0" w:space="0" w:color="auto"/>
          </w:divBdr>
        </w:div>
        <w:div w:id="475878987">
          <w:marLeft w:val="0"/>
          <w:marRight w:val="0"/>
          <w:marTop w:val="0"/>
          <w:marBottom w:val="0"/>
          <w:divBdr>
            <w:top w:val="none" w:sz="0" w:space="0" w:color="auto"/>
            <w:left w:val="none" w:sz="0" w:space="0" w:color="auto"/>
            <w:bottom w:val="none" w:sz="0" w:space="0" w:color="auto"/>
            <w:right w:val="none" w:sz="0" w:space="0" w:color="auto"/>
          </w:divBdr>
          <w:divsChild>
            <w:div w:id="279263833">
              <w:marLeft w:val="0"/>
              <w:marRight w:val="0"/>
              <w:marTop w:val="0"/>
              <w:marBottom w:val="0"/>
              <w:divBdr>
                <w:top w:val="none" w:sz="0" w:space="0" w:color="auto"/>
                <w:left w:val="none" w:sz="0" w:space="0" w:color="auto"/>
                <w:bottom w:val="none" w:sz="0" w:space="0" w:color="auto"/>
                <w:right w:val="none" w:sz="0" w:space="0" w:color="auto"/>
              </w:divBdr>
            </w:div>
            <w:div w:id="320164714">
              <w:marLeft w:val="0"/>
              <w:marRight w:val="0"/>
              <w:marTop w:val="0"/>
              <w:marBottom w:val="0"/>
              <w:divBdr>
                <w:top w:val="none" w:sz="0" w:space="0" w:color="auto"/>
                <w:left w:val="none" w:sz="0" w:space="0" w:color="auto"/>
                <w:bottom w:val="none" w:sz="0" w:space="0" w:color="auto"/>
                <w:right w:val="none" w:sz="0" w:space="0" w:color="auto"/>
              </w:divBdr>
            </w:div>
            <w:div w:id="369652644">
              <w:marLeft w:val="0"/>
              <w:marRight w:val="0"/>
              <w:marTop w:val="0"/>
              <w:marBottom w:val="0"/>
              <w:divBdr>
                <w:top w:val="none" w:sz="0" w:space="0" w:color="auto"/>
                <w:left w:val="none" w:sz="0" w:space="0" w:color="auto"/>
                <w:bottom w:val="none" w:sz="0" w:space="0" w:color="auto"/>
                <w:right w:val="none" w:sz="0" w:space="0" w:color="auto"/>
              </w:divBdr>
            </w:div>
            <w:div w:id="429936871">
              <w:marLeft w:val="0"/>
              <w:marRight w:val="0"/>
              <w:marTop w:val="0"/>
              <w:marBottom w:val="0"/>
              <w:divBdr>
                <w:top w:val="none" w:sz="0" w:space="0" w:color="auto"/>
                <w:left w:val="none" w:sz="0" w:space="0" w:color="auto"/>
                <w:bottom w:val="none" w:sz="0" w:space="0" w:color="auto"/>
                <w:right w:val="none" w:sz="0" w:space="0" w:color="auto"/>
              </w:divBdr>
            </w:div>
            <w:div w:id="430855838">
              <w:marLeft w:val="0"/>
              <w:marRight w:val="0"/>
              <w:marTop w:val="0"/>
              <w:marBottom w:val="0"/>
              <w:divBdr>
                <w:top w:val="none" w:sz="0" w:space="0" w:color="auto"/>
                <w:left w:val="none" w:sz="0" w:space="0" w:color="auto"/>
                <w:bottom w:val="none" w:sz="0" w:space="0" w:color="auto"/>
                <w:right w:val="none" w:sz="0" w:space="0" w:color="auto"/>
              </w:divBdr>
            </w:div>
            <w:div w:id="449281635">
              <w:marLeft w:val="0"/>
              <w:marRight w:val="0"/>
              <w:marTop w:val="0"/>
              <w:marBottom w:val="0"/>
              <w:divBdr>
                <w:top w:val="none" w:sz="0" w:space="0" w:color="auto"/>
                <w:left w:val="none" w:sz="0" w:space="0" w:color="auto"/>
                <w:bottom w:val="none" w:sz="0" w:space="0" w:color="auto"/>
                <w:right w:val="none" w:sz="0" w:space="0" w:color="auto"/>
              </w:divBdr>
            </w:div>
            <w:div w:id="455830786">
              <w:marLeft w:val="0"/>
              <w:marRight w:val="0"/>
              <w:marTop w:val="0"/>
              <w:marBottom w:val="0"/>
              <w:divBdr>
                <w:top w:val="none" w:sz="0" w:space="0" w:color="auto"/>
                <w:left w:val="none" w:sz="0" w:space="0" w:color="auto"/>
                <w:bottom w:val="none" w:sz="0" w:space="0" w:color="auto"/>
                <w:right w:val="none" w:sz="0" w:space="0" w:color="auto"/>
              </w:divBdr>
            </w:div>
            <w:div w:id="505247436">
              <w:marLeft w:val="0"/>
              <w:marRight w:val="0"/>
              <w:marTop w:val="0"/>
              <w:marBottom w:val="0"/>
              <w:divBdr>
                <w:top w:val="none" w:sz="0" w:space="0" w:color="auto"/>
                <w:left w:val="none" w:sz="0" w:space="0" w:color="auto"/>
                <w:bottom w:val="none" w:sz="0" w:space="0" w:color="auto"/>
                <w:right w:val="none" w:sz="0" w:space="0" w:color="auto"/>
              </w:divBdr>
            </w:div>
            <w:div w:id="546525707">
              <w:marLeft w:val="0"/>
              <w:marRight w:val="0"/>
              <w:marTop w:val="0"/>
              <w:marBottom w:val="0"/>
              <w:divBdr>
                <w:top w:val="none" w:sz="0" w:space="0" w:color="auto"/>
                <w:left w:val="none" w:sz="0" w:space="0" w:color="auto"/>
                <w:bottom w:val="none" w:sz="0" w:space="0" w:color="auto"/>
                <w:right w:val="none" w:sz="0" w:space="0" w:color="auto"/>
              </w:divBdr>
            </w:div>
            <w:div w:id="638265724">
              <w:marLeft w:val="0"/>
              <w:marRight w:val="0"/>
              <w:marTop w:val="0"/>
              <w:marBottom w:val="0"/>
              <w:divBdr>
                <w:top w:val="none" w:sz="0" w:space="0" w:color="auto"/>
                <w:left w:val="none" w:sz="0" w:space="0" w:color="auto"/>
                <w:bottom w:val="none" w:sz="0" w:space="0" w:color="auto"/>
                <w:right w:val="none" w:sz="0" w:space="0" w:color="auto"/>
              </w:divBdr>
            </w:div>
            <w:div w:id="715812269">
              <w:marLeft w:val="0"/>
              <w:marRight w:val="0"/>
              <w:marTop w:val="0"/>
              <w:marBottom w:val="0"/>
              <w:divBdr>
                <w:top w:val="none" w:sz="0" w:space="0" w:color="auto"/>
                <w:left w:val="none" w:sz="0" w:space="0" w:color="auto"/>
                <w:bottom w:val="none" w:sz="0" w:space="0" w:color="auto"/>
                <w:right w:val="none" w:sz="0" w:space="0" w:color="auto"/>
              </w:divBdr>
            </w:div>
            <w:div w:id="827088358">
              <w:marLeft w:val="0"/>
              <w:marRight w:val="0"/>
              <w:marTop w:val="0"/>
              <w:marBottom w:val="0"/>
              <w:divBdr>
                <w:top w:val="none" w:sz="0" w:space="0" w:color="auto"/>
                <w:left w:val="none" w:sz="0" w:space="0" w:color="auto"/>
                <w:bottom w:val="none" w:sz="0" w:space="0" w:color="auto"/>
                <w:right w:val="none" w:sz="0" w:space="0" w:color="auto"/>
              </w:divBdr>
            </w:div>
            <w:div w:id="1006325751">
              <w:marLeft w:val="0"/>
              <w:marRight w:val="0"/>
              <w:marTop w:val="0"/>
              <w:marBottom w:val="0"/>
              <w:divBdr>
                <w:top w:val="none" w:sz="0" w:space="0" w:color="auto"/>
                <w:left w:val="none" w:sz="0" w:space="0" w:color="auto"/>
                <w:bottom w:val="none" w:sz="0" w:space="0" w:color="auto"/>
                <w:right w:val="none" w:sz="0" w:space="0" w:color="auto"/>
              </w:divBdr>
            </w:div>
            <w:div w:id="1387605937">
              <w:marLeft w:val="0"/>
              <w:marRight w:val="0"/>
              <w:marTop w:val="0"/>
              <w:marBottom w:val="0"/>
              <w:divBdr>
                <w:top w:val="none" w:sz="0" w:space="0" w:color="auto"/>
                <w:left w:val="none" w:sz="0" w:space="0" w:color="auto"/>
                <w:bottom w:val="none" w:sz="0" w:space="0" w:color="auto"/>
                <w:right w:val="none" w:sz="0" w:space="0" w:color="auto"/>
              </w:divBdr>
            </w:div>
            <w:div w:id="1394936665">
              <w:marLeft w:val="0"/>
              <w:marRight w:val="0"/>
              <w:marTop w:val="0"/>
              <w:marBottom w:val="0"/>
              <w:divBdr>
                <w:top w:val="none" w:sz="0" w:space="0" w:color="auto"/>
                <w:left w:val="none" w:sz="0" w:space="0" w:color="auto"/>
                <w:bottom w:val="none" w:sz="0" w:space="0" w:color="auto"/>
                <w:right w:val="none" w:sz="0" w:space="0" w:color="auto"/>
              </w:divBdr>
            </w:div>
            <w:div w:id="1443110688">
              <w:marLeft w:val="0"/>
              <w:marRight w:val="0"/>
              <w:marTop w:val="0"/>
              <w:marBottom w:val="0"/>
              <w:divBdr>
                <w:top w:val="none" w:sz="0" w:space="0" w:color="auto"/>
                <w:left w:val="none" w:sz="0" w:space="0" w:color="auto"/>
                <w:bottom w:val="none" w:sz="0" w:space="0" w:color="auto"/>
                <w:right w:val="none" w:sz="0" w:space="0" w:color="auto"/>
              </w:divBdr>
            </w:div>
            <w:div w:id="1598056655">
              <w:marLeft w:val="0"/>
              <w:marRight w:val="0"/>
              <w:marTop w:val="0"/>
              <w:marBottom w:val="0"/>
              <w:divBdr>
                <w:top w:val="none" w:sz="0" w:space="0" w:color="auto"/>
                <w:left w:val="none" w:sz="0" w:space="0" w:color="auto"/>
                <w:bottom w:val="none" w:sz="0" w:space="0" w:color="auto"/>
                <w:right w:val="none" w:sz="0" w:space="0" w:color="auto"/>
              </w:divBdr>
            </w:div>
            <w:div w:id="1686010760">
              <w:marLeft w:val="0"/>
              <w:marRight w:val="0"/>
              <w:marTop w:val="0"/>
              <w:marBottom w:val="0"/>
              <w:divBdr>
                <w:top w:val="none" w:sz="0" w:space="0" w:color="auto"/>
                <w:left w:val="none" w:sz="0" w:space="0" w:color="auto"/>
                <w:bottom w:val="none" w:sz="0" w:space="0" w:color="auto"/>
                <w:right w:val="none" w:sz="0" w:space="0" w:color="auto"/>
              </w:divBdr>
            </w:div>
            <w:div w:id="1698002733">
              <w:marLeft w:val="0"/>
              <w:marRight w:val="0"/>
              <w:marTop w:val="0"/>
              <w:marBottom w:val="0"/>
              <w:divBdr>
                <w:top w:val="none" w:sz="0" w:space="0" w:color="auto"/>
                <w:left w:val="none" w:sz="0" w:space="0" w:color="auto"/>
                <w:bottom w:val="none" w:sz="0" w:space="0" w:color="auto"/>
                <w:right w:val="none" w:sz="0" w:space="0" w:color="auto"/>
              </w:divBdr>
            </w:div>
            <w:div w:id="1808935688">
              <w:marLeft w:val="0"/>
              <w:marRight w:val="0"/>
              <w:marTop w:val="0"/>
              <w:marBottom w:val="0"/>
              <w:divBdr>
                <w:top w:val="none" w:sz="0" w:space="0" w:color="auto"/>
                <w:left w:val="none" w:sz="0" w:space="0" w:color="auto"/>
                <w:bottom w:val="none" w:sz="0" w:space="0" w:color="auto"/>
                <w:right w:val="none" w:sz="0" w:space="0" w:color="auto"/>
              </w:divBdr>
            </w:div>
            <w:div w:id="1910000266">
              <w:marLeft w:val="0"/>
              <w:marRight w:val="0"/>
              <w:marTop w:val="0"/>
              <w:marBottom w:val="0"/>
              <w:divBdr>
                <w:top w:val="none" w:sz="0" w:space="0" w:color="auto"/>
                <w:left w:val="none" w:sz="0" w:space="0" w:color="auto"/>
                <w:bottom w:val="none" w:sz="0" w:space="0" w:color="auto"/>
                <w:right w:val="none" w:sz="0" w:space="0" w:color="auto"/>
              </w:divBdr>
            </w:div>
            <w:div w:id="1934582325">
              <w:marLeft w:val="0"/>
              <w:marRight w:val="0"/>
              <w:marTop w:val="0"/>
              <w:marBottom w:val="0"/>
              <w:divBdr>
                <w:top w:val="none" w:sz="0" w:space="0" w:color="auto"/>
                <w:left w:val="none" w:sz="0" w:space="0" w:color="auto"/>
                <w:bottom w:val="none" w:sz="0" w:space="0" w:color="auto"/>
                <w:right w:val="none" w:sz="0" w:space="0" w:color="auto"/>
              </w:divBdr>
            </w:div>
            <w:div w:id="1985429989">
              <w:marLeft w:val="0"/>
              <w:marRight w:val="0"/>
              <w:marTop w:val="0"/>
              <w:marBottom w:val="0"/>
              <w:divBdr>
                <w:top w:val="none" w:sz="0" w:space="0" w:color="auto"/>
                <w:left w:val="none" w:sz="0" w:space="0" w:color="auto"/>
                <w:bottom w:val="none" w:sz="0" w:space="0" w:color="auto"/>
                <w:right w:val="none" w:sz="0" w:space="0" w:color="auto"/>
              </w:divBdr>
            </w:div>
          </w:divsChild>
        </w:div>
        <w:div w:id="493187200">
          <w:marLeft w:val="0"/>
          <w:marRight w:val="0"/>
          <w:marTop w:val="0"/>
          <w:marBottom w:val="0"/>
          <w:divBdr>
            <w:top w:val="none" w:sz="0" w:space="0" w:color="auto"/>
            <w:left w:val="none" w:sz="0" w:space="0" w:color="auto"/>
            <w:bottom w:val="none" w:sz="0" w:space="0" w:color="auto"/>
            <w:right w:val="none" w:sz="0" w:space="0" w:color="auto"/>
          </w:divBdr>
          <w:divsChild>
            <w:div w:id="155265092">
              <w:marLeft w:val="0"/>
              <w:marRight w:val="0"/>
              <w:marTop w:val="0"/>
              <w:marBottom w:val="0"/>
              <w:divBdr>
                <w:top w:val="none" w:sz="0" w:space="0" w:color="auto"/>
                <w:left w:val="none" w:sz="0" w:space="0" w:color="auto"/>
                <w:bottom w:val="none" w:sz="0" w:space="0" w:color="auto"/>
                <w:right w:val="none" w:sz="0" w:space="0" w:color="auto"/>
              </w:divBdr>
            </w:div>
            <w:div w:id="920530257">
              <w:marLeft w:val="0"/>
              <w:marRight w:val="0"/>
              <w:marTop w:val="0"/>
              <w:marBottom w:val="0"/>
              <w:divBdr>
                <w:top w:val="none" w:sz="0" w:space="0" w:color="auto"/>
                <w:left w:val="none" w:sz="0" w:space="0" w:color="auto"/>
                <w:bottom w:val="none" w:sz="0" w:space="0" w:color="auto"/>
                <w:right w:val="none" w:sz="0" w:space="0" w:color="auto"/>
              </w:divBdr>
            </w:div>
            <w:div w:id="1058212250">
              <w:marLeft w:val="0"/>
              <w:marRight w:val="0"/>
              <w:marTop w:val="0"/>
              <w:marBottom w:val="0"/>
              <w:divBdr>
                <w:top w:val="none" w:sz="0" w:space="0" w:color="auto"/>
                <w:left w:val="none" w:sz="0" w:space="0" w:color="auto"/>
                <w:bottom w:val="none" w:sz="0" w:space="0" w:color="auto"/>
                <w:right w:val="none" w:sz="0" w:space="0" w:color="auto"/>
              </w:divBdr>
            </w:div>
            <w:div w:id="1222057170">
              <w:marLeft w:val="0"/>
              <w:marRight w:val="0"/>
              <w:marTop w:val="0"/>
              <w:marBottom w:val="0"/>
              <w:divBdr>
                <w:top w:val="none" w:sz="0" w:space="0" w:color="auto"/>
                <w:left w:val="none" w:sz="0" w:space="0" w:color="auto"/>
                <w:bottom w:val="none" w:sz="0" w:space="0" w:color="auto"/>
                <w:right w:val="none" w:sz="0" w:space="0" w:color="auto"/>
              </w:divBdr>
            </w:div>
            <w:div w:id="1986205424">
              <w:marLeft w:val="0"/>
              <w:marRight w:val="0"/>
              <w:marTop w:val="0"/>
              <w:marBottom w:val="0"/>
              <w:divBdr>
                <w:top w:val="none" w:sz="0" w:space="0" w:color="auto"/>
                <w:left w:val="none" w:sz="0" w:space="0" w:color="auto"/>
                <w:bottom w:val="none" w:sz="0" w:space="0" w:color="auto"/>
                <w:right w:val="none" w:sz="0" w:space="0" w:color="auto"/>
              </w:divBdr>
            </w:div>
          </w:divsChild>
        </w:div>
        <w:div w:id="526413726">
          <w:marLeft w:val="0"/>
          <w:marRight w:val="0"/>
          <w:marTop w:val="0"/>
          <w:marBottom w:val="0"/>
          <w:divBdr>
            <w:top w:val="none" w:sz="0" w:space="0" w:color="auto"/>
            <w:left w:val="none" w:sz="0" w:space="0" w:color="auto"/>
            <w:bottom w:val="none" w:sz="0" w:space="0" w:color="auto"/>
            <w:right w:val="none" w:sz="0" w:space="0" w:color="auto"/>
          </w:divBdr>
        </w:div>
        <w:div w:id="607542302">
          <w:marLeft w:val="0"/>
          <w:marRight w:val="0"/>
          <w:marTop w:val="0"/>
          <w:marBottom w:val="0"/>
          <w:divBdr>
            <w:top w:val="none" w:sz="0" w:space="0" w:color="auto"/>
            <w:left w:val="none" w:sz="0" w:space="0" w:color="auto"/>
            <w:bottom w:val="none" w:sz="0" w:space="0" w:color="auto"/>
            <w:right w:val="none" w:sz="0" w:space="0" w:color="auto"/>
          </w:divBdr>
        </w:div>
        <w:div w:id="789473018">
          <w:marLeft w:val="0"/>
          <w:marRight w:val="0"/>
          <w:marTop w:val="0"/>
          <w:marBottom w:val="0"/>
          <w:divBdr>
            <w:top w:val="none" w:sz="0" w:space="0" w:color="auto"/>
            <w:left w:val="none" w:sz="0" w:space="0" w:color="auto"/>
            <w:bottom w:val="none" w:sz="0" w:space="0" w:color="auto"/>
            <w:right w:val="none" w:sz="0" w:space="0" w:color="auto"/>
          </w:divBdr>
        </w:div>
        <w:div w:id="899754510">
          <w:marLeft w:val="0"/>
          <w:marRight w:val="0"/>
          <w:marTop w:val="0"/>
          <w:marBottom w:val="0"/>
          <w:divBdr>
            <w:top w:val="none" w:sz="0" w:space="0" w:color="auto"/>
            <w:left w:val="none" w:sz="0" w:space="0" w:color="auto"/>
            <w:bottom w:val="none" w:sz="0" w:space="0" w:color="auto"/>
            <w:right w:val="none" w:sz="0" w:space="0" w:color="auto"/>
          </w:divBdr>
        </w:div>
        <w:div w:id="2003435721">
          <w:marLeft w:val="0"/>
          <w:marRight w:val="0"/>
          <w:marTop w:val="0"/>
          <w:marBottom w:val="0"/>
          <w:divBdr>
            <w:top w:val="none" w:sz="0" w:space="0" w:color="auto"/>
            <w:left w:val="none" w:sz="0" w:space="0" w:color="auto"/>
            <w:bottom w:val="none" w:sz="0" w:space="0" w:color="auto"/>
            <w:right w:val="none" w:sz="0" w:space="0" w:color="auto"/>
          </w:divBdr>
        </w:div>
        <w:div w:id="2077701886">
          <w:marLeft w:val="0"/>
          <w:marRight w:val="0"/>
          <w:marTop w:val="0"/>
          <w:marBottom w:val="0"/>
          <w:divBdr>
            <w:top w:val="none" w:sz="0" w:space="0" w:color="auto"/>
            <w:left w:val="none" w:sz="0" w:space="0" w:color="auto"/>
            <w:bottom w:val="none" w:sz="0" w:space="0" w:color="auto"/>
            <w:right w:val="none" w:sz="0" w:space="0" w:color="auto"/>
          </w:divBdr>
        </w:div>
      </w:divsChild>
    </w:div>
    <w:div w:id="729813489">
      <w:bodyDiv w:val="1"/>
      <w:marLeft w:val="0"/>
      <w:marRight w:val="0"/>
      <w:marTop w:val="0"/>
      <w:marBottom w:val="0"/>
      <w:divBdr>
        <w:top w:val="none" w:sz="0" w:space="0" w:color="auto"/>
        <w:left w:val="none" w:sz="0" w:space="0" w:color="auto"/>
        <w:bottom w:val="none" w:sz="0" w:space="0" w:color="auto"/>
        <w:right w:val="none" w:sz="0" w:space="0" w:color="auto"/>
      </w:divBdr>
    </w:div>
    <w:div w:id="733042987">
      <w:bodyDiv w:val="1"/>
      <w:marLeft w:val="0"/>
      <w:marRight w:val="0"/>
      <w:marTop w:val="0"/>
      <w:marBottom w:val="0"/>
      <w:divBdr>
        <w:top w:val="none" w:sz="0" w:space="0" w:color="auto"/>
        <w:left w:val="none" w:sz="0" w:space="0" w:color="auto"/>
        <w:bottom w:val="none" w:sz="0" w:space="0" w:color="auto"/>
        <w:right w:val="none" w:sz="0" w:space="0" w:color="auto"/>
      </w:divBdr>
      <w:divsChild>
        <w:div w:id="1793673508">
          <w:marLeft w:val="0"/>
          <w:marRight w:val="0"/>
          <w:marTop w:val="0"/>
          <w:marBottom w:val="0"/>
          <w:divBdr>
            <w:top w:val="none" w:sz="0" w:space="0" w:color="auto"/>
            <w:left w:val="none" w:sz="0" w:space="0" w:color="auto"/>
            <w:bottom w:val="none" w:sz="0" w:space="0" w:color="auto"/>
            <w:right w:val="none" w:sz="0" w:space="0" w:color="auto"/>
          </w:divBdr>
          <w:divsChild>
            <w:div w:id="1148784637">
              <w:marLeft w:val="0"/>
              <w:marRight w:val="0"/>
              <w:marTop w:val="0"/>
              <w:marBottom w:val="0"/>
              <w:divBdr>
                <w:top w:val="none" w:sz="0" w:space="0" w:color="auto"/>
                <w:left w:val="none" w:sz="0" w:space="0" w:color="auto"/>
                <w:bottom w:val="none" w:sz="0" w:space="0" w:color="auto"/>
                <w:right w:val="none" w:sz="0" w:space="0" w:color="auto"/>
              </w:divBdr>
              <w:divsChild>
                <w:div w:id="1595241615">
                  <w:marLeft w:val="0"/>
                  <w:marRight w:val="0"/>
                  <w:marTop w:val="0"/>
                  <w:marBottom w:val="0"/>
                  <w:divBdr>
                    <w:top w:val="none" w:sz="0" w:space="0" w:color="auto"/>
                    <w:left w:val="none" w:sz="0" w:space="0" w:color="auto"/>
                    <w:bottom w:val="none" w:sz="0" w:space="0" w:color="auto"/>
                    <w:right w:val="none" w:sz="0" w:space="0" w:color="auto"/>
                  </w:divBdr>
                  <w:divsChild>
                    <w:div w:id="1967391600">
                      <w:marLeft w:val="0"/>
                      <w:marRight w:val="0"/>
                      <w:marTop w:val="0"/>
                      <w:marBottom w:val="0"/>
                      <w:divBdr>
                        <w:top w:val="none" w:sz="0" w:space="0" w:color="auto"/>
                        <w:left w:val="none" w:sz="0" w:space="0" w:color="auto"/>
                        <w:bottom w:val="none" w:sz="0" w:space="0" w:color="auto"/>
                        <w:right w:val="none" w:sz="0" w:space="0" w:color="auto"/>
                      </w:divBdr>
                    </w:div>
                  </w:divsChild>
                </w:div>
                <w:div w:id="1739522694">
                  <w:marLeft w:val="0"/>
                  <w:marRight w:val="0"/>
                  <w:marTop w:val="0"/>
                  <w:marBottom w:val="0"/>
                  <w:divBdr>
                    <w:top w:val="none" w:sz="0" w:space="0" w:color="auto"/>
                    <w:left w:val="none" w:sz="0" w:space="0" w:color="auto"/>
                    <w:bottom w:val="none" w:sz="0" w:space="0" w:color="auto"/>
                    <w:right w:val="none" w:sz="0" w:space="0" w:color="auto"/>
                  </w:divBdr>
                  <w:divsChild>
                    <w:div w:id="729613779">
                      <w:marLeft w:val="0"/>
                      <w:marRight w:val="0"/>
                      <w:marTop w:val="0"/>
                      <w:marBottom w:val="0"/>
                      <w:divBdr>
                        <w:top w:val="none" w:sz="0" w:space="0" w:color="auto"/>
                        <w:left w:val="none" w:sz="0" w:space="0" w:color="auto"/>
                        <w:bottom w:val="none" w:sz="0" w:space="0" w:color="auto"/>
                        <w:right w:val="none" w:sz="0" w:space="0" w:color="auto"/>
                      </w:divBdr>
                    </w:div>
                  </w:divsChild>
                </w:div>
                <w:div w:id="198662379">
                  <w:marLeft w:val="0"/>
                  <w:marRight w:val="0"/>
                  <w:marTop w:val="0"/>
                  <w:marBottom w:val="0"/>
                  <w:divBdr>
                    <w:top w:val="none" w:sz="0" w:space="0" w:color="auto"/>
                    <w:left w:val="none" w:sz="0" w:space="0" w:color="auto"/>
                    <w:bottom w:val="none" w:sz="0" w:space="0" w:color="auto"/>
                    <w:right w:val="none" w:sz="0" w:space="0" w:color="auto"/>
                  </w:divBdr>
                  <w:divsChild>
                    <w:div w:id="2091923375">
                      <w:marLeft w:val="0"/>
                      <w:marRight w:val="0"/>
                      <w:marTop w:val="0"/>
                      <w:marBottom w:val="0"/>
                      <w:divBdr>
                        <w:top w:val="none" w:sz="0" w:space="0" w:color="auto"/>
                        <w:left w:val="none" w:sz="0" w:space="0" w:color="auto"/>
                        <w:bottom w:val="none" w:sz="0" w:space="0" w:color="auto"/>
                        <w:right w:val="none" w:sz="0" w:space="0" w:color="auto"/>
                      </w:divBdr>
                      <w:divsChild>
                        <w:div w:id="1468820427">
                          <w:marLeft w:val="0"/>
                          <w:marRight w:val="0"/>
                          <w:marTop w:val="0"/>
                          <w:marBottom w:val="0"/>
                          <w:divBdr>
                            <w:top w:val="none" w:sz="0" w:space="0" w:color="auto"/>
                            <w:left w:val="none" w:sz="0" w:space="0" w:color="auto"/>
                            <w:bottom w:val="none" w:sz="0" w:space="0" w:color="auto"/>
                            <w:right w:val="none" w:sz="0" w:space="0" w:color="auto"/>
                          </w:divBdr>
                        </w:div>
                      </w:divsChild>
                    </w:div>
                    <w:div w:id="1125733323">
                      <w:marLeft w:val="0"/>
                      <w:marRight w:val="0"/>
                      <w:marTop w:val="0"/>
                      <w:marBottom w:val="0"/>
                      <w:divBdr>
                        <w:top w:val="none" w:sz="0" w:space="0" w:color="auto"/>
                        <w:left w:val="none" w:sz="0" w:space="0" w:color="auto"/>
                        <w:bottom w:val="none" w:sz="0" w:space="0" w:color="auto"/>
                        <w:right w:val="none" w:sz="0" w:space="0" w:color="auto"/>
                      </w:divBdr>
                      <w:divsChild>
                        <w:div w:id="1071852368">
                          <w:marLeft w:val="0"/>
                          <w:marRight w:val="0"/>
                          <w:marTop w:val="0"/>
                          <w:marBottom w:val="0"/>
                          <w:divBdr>
                            <w:top w:val="none" w:sz="0" w:space="0" w:color="auto"/>
                            <w:left w:val="none" w:sz="0" w:space="0" w:color="auto"/>
                            <w:bottom w:val="none" w:sz="0" w:space="0" w:color="auto"/>
                            <w:right w:val="none" w:sz="0" w:space="0" w:color="auto"/>
                          </w:divBdr>
                        </w:div>
                      </w:divsChild>
                    </w:div>
                    <w:div w:id="1117023648">
                      <w:marLeft w:val="0"/>
                      <w:marRight w:val="0"/>
                      <w:marTop w:val="0"/>
                      <w:marBottom w:val="0"/>
                      <w:divBdr>
                        <w:top w:val="none" w:sz="0" w:space="0" w:color="auto"/>
                        <w:left w:val="none" w:sz="0" w:space="0" w:color="auto"/>
                        <w:bottom w:val="none" w:sz="0" w:space="0" w:color="auto"/>
                        <w:right w:val="none" w:sz="0" w:space="0" w:color="auto"/>
                      </w:divBdr>
                      <w:divsChild>
                        <w:div w:id="736052337">
                          <w:marLeft w:val="0"/>
                          <w:marRight w:val="0"/>
                          <w:marTop w:val="0"/>
                          <w:marBottom w:val="0"/>
                          <w:divBdr>
                            <w:top w:val="none" w:sz="0" w:space="0" w:color="auto"/>
                            <w:left w:val="none" w:sz="0" w:space="0" w:color="auto"/>
                            <w:bottom w:val="none" w:sz="0" w:space="0" w:color="auto"/>
                            <w:right w:val="none" w:sz="0" w:space="0" w:color="auto"/>
                          </w:divBdr>
                        </w:div>
                      </w:divsChild>
                    </w:div>
                    <w:div w:id="386878511">
                      <w:marLeft w:val="0"/>
                      <w:marRight w:val="0"/>
                      <w:marTop w:val="0"/>
                      <w:marBottom w:val="0"/>
                      <w:divBdr>
                        <w:top w:val="none" w:sz="0" w:space="0" w:color="auto"/>
                        <w:left w:val="none" w:sz="0" w:space="0" w:color="auto"/>
                        <w:bottom w:val="none" w:sz="0" w:space="0" w:color="auto"/>
                        <w:right w:val="none" w:sz="0" w:space="0" w:color="auto"/>
                      </w:divBdr>
                      <w:divsChild>
                        <w:div w:id="1061829797">
                          <w:marLeft w:val="0"/>
                          <w:marRight w:val="0"/>
                          <w:marTop w:val="0"/>
                          <w:marBottom w:val="0"/>
                          <w:divBdr>
                            <w:top w:val="none" w:sz="0" w:space="0" w:color="auto"/>
                            <w:left w:val="none" w:sz="0" w:space="0" w:color="auto"/>
                            <w:bottom w:val="none" w:sz="0" w:space="0" w:color="auto"/>
                            <w:right w:val="none" w:sz="0" w:space="0" w:color="auto"/>
                          </w:divBdr>
                        </w:div>
                      </w:divsChild>
                    </w:div>
                    <w:div w:id="1280180648">
                      <w:marLeft w:val="0"/>
                      <w:marRight w:val="0"/>
                      <w:marTop w:val="0"/>
                      <w:marBottom w:val="0"/>
                      <w:divBdr>
                        <w:top w:val="none" w:sz="0" w:space="0" w:color="auto"/>
                        <w:left w:val="none" w:sz="0" w:space="0" w:color="auto"/>
                        <w:bottom w:val="none" w:sz="0" w:space="0" w:color="auto"/>
                        <w:right w:val="none" w:sz="0" w:space="0" w:color="auto"/>
                      </w:divBdr>
                      <w:divsChild>
                        <w:div w:id="1381855912">
                          <w:marLeft w:val="0"/>
                          <w:marRight w:val="0"/>
                          <w:marTop w:val="0"/>
                          <w:marBottom w:val="0"/>
                          <w:divBdr>
                            <w:top w:val="none" w:sz="0" w:space="0" w:color="auto"/>
                            <w:left w:val="none" w:sz="0" w:space="0" w:color="auto"/>
                            <w:bottom w:val="none" w:sz="0" w:space="0" w:color="auto"/>
                            <w:right w:val="none" w:sz="0" w:space="0" w:color="auto"/>
                          </w:divBdr>
                        </w:div>
                      </w:divsChild>
                    </w:div>
                    <w:div w:id="644355156">
                      <w:marLeft w:val="0"/>
                      <w:marRight w:val="0"/>
                      <w:marTop w:val="0"/>
                      <w:marBottom w:val="0"/>
                      <w:divBdr>
                        <w:top w:val="none" w:sz="0" w:space="0" w:color="auto"/>
                        <w:left w:val="none" w:sz="0" w:space="0" w:color="auto"/>
                        <w:bottom w:val="none" w:sz="0" w:space="0" w:color="auto"/>
                        <w:right w:val="none" w:sz="0" w:space="0" w:color="auto"/>
                      </w:divBdr>
                      <w:divsChild>
                        <w:div w:id="589966313">
                          <w:marLeft w:val="0"/>
                          <w:marRight w:val="0"/>
                          <w:marTop w:val="0"/>
                          <w:marBottom w:val="0"/>
                          <w:divBdr>
                            <w:top w:val="none" w:sz="0" w:space="0" w:color="auto"/>
                            <w:left w:val="none" w:sz="0" w:space="0" w:color="auto"/>
                            <w:bottom w:val="none" w:sz="0" w:space="0" w:color="auto"/>
                            <w:right w:val="none" w:sz="0" w:space="0" w:color="auto"/>
                          </w:divBdr>
                        </w:div>
                      </w:divsChild>
                    </w:div>
                    <w:div w:id="1885407012">
                      <w:marLeft w:val="0"/>
                      <w:marRight w:val="0"/>
                      <w:marTop w:val="0"/>
                      <w:marBottom w:val="0"/>
                      <w:divBdr>
                        <w:top w:val="none" w:sz="0" w:space="0" w:color="auto"/>
                        <w:left w:val="none" w:sz="0" w:space="0" w:color="auto"/>
                        <w:bottom w:val="none" w:sz="0" w:space="0" w:color="auto"/>
                        <w:right w:val="none" w:sz="0" w:space="0" w:color="auto"/>
                      </w:divBdr>
                      <w:divsChild>
                        <w:div w:id="1552379441">
                          <w:marLeft w:val="0"/>
                          <w:marRight w:val="0"/>
                          <w:marTop w:val="0"/>
                          <w:marBottom w:val="0"/>
                          <w:divBdr>
                            <w:top w:val="none" w:sz="0" w:space="0" w:color="auto"/>
                            <w:left w:val="none" w:sz="0" w:space="0" w:color="auto"/>
                            <w:bottom w:val="none" w:sz="0" w:space="0" w:color="auto"/>
                            <w:right w:val="none" w:sz="0" w:space="0" w:color="auto"/>
                          </w:divBdr>
                        </w:div>
                      </w:divsChild>
                    </w:div>
                    <w:div w:id="1537037586">
                      <w:marLeft w:val="0"/>
                      <w:marRight w:val="0"/>
                      <w:marTop w:val="0"/>
                      <w:marBottom w:val="0"/>
                      <w:divBdr>
                        <w:top w:val="none" w:sz="0" w:space="0" w:color="auto"/>
                        <w:left w:val="none" w:sz="0" w:space="0" w:color="auto"/>
                        <w:bottom w:val="none" w:sz="0" w:space="0" w:color="auto"/>
                        <w:right w:val="none" w:sz="0" w:space="0" w:color="auto"/>
                      </w:divBdr>
                      <w:divsChild>
                        <w:div w:id="159464394">
                          <w:marLeft w:val="0"/>
                          <w:marRight w:val="0"/>
                          <w:marTop w:val="0"/>
                          <w:marBottom w:val="0"/>
                          <w:divBdr>
                            <w:top w:val="none" w:sz="0" w:space="0" w:color="auto"/>
                            <w:left w:val="none" w:sz="0" w:space="0" w:color="auto"/>
                            <w:bottom w:val="none" w:sz="0" w:space="0" w:color="auto"/>
                            <w:right w:val="none" w:sz="0" w:space="0" w:color="auto"/>
                          </w:divBdr>
                        </w:div>
                      </w:divsChild>
                    </w:div>
                    <w:div w:id="1070467113">
                      <w:marLeft w:val="0"/>
                      <w:marRight w:val="0"/>
                      <w:marTop w:val="0"/>
                      <w:marBottom w:val="0"/>
                      <w:divBdr>
                        <w:top w:val="none" w:sz="0" w:space="0" w:color="auto"/>
                        <w:left w:val="none" w:sz="0" w:space="0" w:color="auto"/>
                        <w:bottom w:val="none" w:sz="0" w:space="0" w:color="auto"/>
                        <w:right w:val="none" w:sz="0" w:space="0" w:color="auto"/>
                      </w:divBdr>
                      <w:divsChild>
                        <w:div w:id="8398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15954">
          <w:marLeft w:val="0"/>
          <w:marRight w:val="0"/>
          <w:marTop w:val="0"/>
          <w:marBottom w:val="0"/>
          <w:divBdr>
            <w:top w:val="none" w:sz="0" w:space="0" w:color="auto"/>
            <w:left w:val="none" w:sz="0" w:space="0" w:color="auto"/>
            <w:bottom w:val="none" w:sz="0" w:space="0" w:color="auto"/>
            <w:right w:val="none" w:sz="0" w:space="0" w:color="auto"/>
          </w:divBdr>
          <w:divsChild>
            <w:div w:id="2052462878">
              <w:marLeft w:val="0"/>
              <w:marRight w:val="0"/>
              <w:marTop w:val="0"/>
              <w:marBottom w:val="0"/>
              <w:divBdr>
                <w:top w:val="none" w:sz="0" w:space="0" w:color="auto"/>
                <w:left w:val="none" w:sz="0" w:space="0" w:color="auto"/>
                <w:bottom w:val="none" w:sz="0" w:space="0" w:color="auto"/>
                <w:right w:val="none" w:sz="0" w:space="0" w:color="auto"/>
              </w:divBdr>
            </w:div>
          </w:divsChild>
        </w:div>
        <w:div w:id="1376467716">
          <w:marLeft w:val="0"/>
          <w:marRight w:val="0"/>
          <w:marTop w:val="0"/>
          <w:marBottom w:val="0"/>
          <w:divBdr>
            <w:top w:val="none" w:sz="0" w:space="0" w:color="auto"/>
            <w:left w:val="none" w:sz="0" w:space="0" w:color="auto"/>
            <w:bottom w:val="none" w:sz="0" w:space="0" w:color="auto"/>
            <w:right w:val="none" w:sz="0" w:space="0" w:color="auto"/>
          </w:divBdr>
          <w:divsChild>
            <w:div w:id="855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5783">
      <w:bodyDiv w:val="1"/>
      <w:marLeft w:val="0"/>
      <w:marRight w:val="0"/>
      <w:marTop w:val="0"/>
      <w:marBottom w:val="0"/>
      <w:divBdr>
        <w:top w:val="none" w:sz="0" w:space="0" w:color="auto"/>
        <w:left w:val="none" w:sz="0" w:space="0" w:color="auto"/>
        <w:bottom w:val="none" w:sz="0" w:space="0" w:color="auto"/>
        <w:right w:val="none" w:sz="0" w:space="0" w:color="auto"/>
      </w:divBdr>
    </w:div>
    <w:div w:id="940070510">
      <w:bodyDiv w:val="1"/>
      <w:marLeft w:val="0"/>
      <w:marRight w:val="0"/>
      <w:marTop w:val="0"/>
      <w:marBottom w:val="0"/>
      <w:divBdr>
        <w:top w:val="none" w:sz="0" w:space="0" w:color="auto"/>
        <w:left w:val="none" w:sz="0" w:space="0" w:color="auto"/>
        <w:bottom w:val="none" w:sz="0" w:space="0" w:color="auto"/>
        <w:right w:val="none" w:sz="0" w:space="0" w:color="auto"/>
      </w:divBdr>
    </w:div>
    <w:div w:id="989137847">
      <w:bodyDiv w:val="1"/>
      <w:marLeft w:val="0"/>
      <w:marRight w:val="0"/>
      <w:marTop w:val="0"/>
      <w:marBottom w:val="0"/>
      <w:divBdr>
        <w:top w:val="none" w:sz="0" w:space="0" w:color="auto"/>
        <w:left w:val="none" w:sz="0" w:space="0" w:color="auto"/>
        <w:bottom w:val="none" w:sz="0" w:space="0" w:color="auto"/>
        <w:right w:val="none" w:sz="0" w:space="0" w:color="auto"/>
      </w:divBdr>
      <w:divsChild>
        <w:div w:id="530604980">
          <w:marLeft w:val="0"/>
          <w:marRight w:val="0"/>
          <w:marTop w:val="0"/>
          <w:marBottom w:val="0"/>
          <w:divBdr>
            <w:top w:val="none" w:sz="0" w:space="0" w:color="auto"/>
            <w:left w:val="none" w:sz="0" w:space="0" w:color="auto"/>
            <w:bottom w:val="none" w:sz="0" w:space="0" w:color="auto"/>
            <w:right w:val="none" w:sz="0" w:space="0" w:color="auto"/>
          </w:divBdr>
        </w:div>
        <w:div w:id="514266272">
          <w:marLeft w:val="0"/>
          <w:marRight w:val="0"/>
          <w:marTop w:val="0"/>
          <w:marBottom w:val="0"/>
          <w:divBdr>
            <w:top w:val="none" w:sz="0" w:space="0" w:color="auto"/>
            <w:left w:val="none" w:sz="0" w:space="0" w:color="auto"/>
            <w:bottom w:val="none" w:sz="0" w:space="0" w:color="auto"/>
            <w:right w:val="none" w:sz="0" w:space="0" w:color="auto"/>
          </w:divBdr>
        </w:div>
      </w:divsChild>
    </w:div>
    <w:div w:id="1002857767">
      <w:bodyDiv w:val="1"/>
      <w:marLeft w:val="0"/>
      <w:marRight w:val="0"/>
      <w:marTop w:val="0"/>
      <w:marBottom w:val="0"/>
      <w:divBdr>
        <w:top w:val="none" w:sz="0" w:space="0" w:color="auto"/>
        <w:left w:val="none" w:sz="0" w:space="0" w:color="auto"/>
        <w:bottom w:val="none" w:sz="0" w:space="0" w:color="auto"/>
        <w:right w:val="none" w:sz="0" w:space="0" w:color="auto"/>
      </w:divBdr>
      <w:divsChild>
        <w:div w:id="1180894927">
          <w:marLeft w:val="0"/>
          <w:marRight w:val="0"/>
          <w:marTop w:val="0"/>
          <w:marBottom w:val="0"/>
          <w:divBdr>
            <w:top w:val="none" w:sz="0" w:space="0" w:color="auto"/>
            <w:left w:val="none" w:sz="0" w:space="0" w:color="auto"/>
            <w:bottom w:val="none" w:sz="0" w:space="0" w:color="auto"/>
            <w:right w:val="none" w:sz="0" w:space="0" w:color="auto"/>
          </w:divBdr>
          <w:divsChild>
            <w:div w:id="9295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8543">
      <w:bodyDiv w:val="1"/>
      <w:marLeft w:val="0"/>
      <w:marRight w:val="0"/>
      <w:marTop w:val="0"/>
      <w:marBottom w:val="0"/>
      <w:divBdr>
        <w:top w:val="none" w:sz="0" w:space="0" w:color="auto"/>
        <w:left w:val="none" w:sz="0" w:space="0" w:color="auto"/>
        <w:bottom w:val="none" w:sz="0" w:space="0" w:color="auto"/>
        <w:right w:val="none" w:sz="0" w:space="0" w:color="auto"/>
      </w:divBdr>
      <w:divsChild>
        <w:div w:id="1581334464">
          <w:marLeft w:val="0"/>
          <w:marRight w:val="0"/>
          <w:marTop w:val="0"/>
          <w:marBottom w:val="0"/>
          <w:divBdr>
            <w:top w:val="none" w:sz="0" w:space="0" w:color="auto"/>
            <w:left w:val="none" w:sz="0" w:space="0" w:color="auto"/>
            <w:bottom w:val="none" w:sz="0" w:space="0" w:color="auto"/>
            <w:right w:val="none" w:sz="0" w:space="0" w:color="auto"/>
          </w:divBdr>
        </w:div>
      </w:divsChild>
    </w:div>
    <w:div w:id="1024404052">
      <w:bodyDiv w:val="1"/>
      <w:marLeft w:val="0"/>
      <w:marRight w:val="0"/>
      <w:marTop w:val="0"/>
      <w:marBottom w:val="0"/>
      <w:divBdr>
        <w:top w:val="none" w:sz="0" w:space="0" w:color="auto"/>
        <w:left w:val="none" w:sz="0" w:space="0" w:color="auto"/>
        <w:bottom w:val="none" w:sz="0" w:space="0" w:color="auto"/>
        <w:right w:val="none" w:sz="0" w:space="0" w:color="auto"/>
      </w:divBdr>
    </w:div>
    <w:div w:id="1071317779">
      <w:bodyDiv w:val="1"/>
      <w:marLeft w:val="0"/>
      <w:marRight w:val="0"/>
      <w:marTop w:val="0"/>
      <w:marBottom w:val="0"/>
      <w:divBdr>
        <w:top w:val="none" w:sz="0" w:space="0" w:color="auto"/>
        <w:left w:val="none" w:sz="0" w:space="0" w:color="auto"/>
        <w:bottom w:val="none" w:sz="0" w:space="0" w:color="auto"/>
        <w:right w:val="none" w:sz="0" w:space="0" w:color="auto"/>
      </w:divBdr>
      <w:divsChild>
        <w:div w:id="914510576">
          <w:marLeft w:val="284"/>
          <w:marRight w:val="0"/>
          <w:marTop w:val="0"/>
          <w:marBottom w:val="0"/>
          <w:divBdr>
            <w:top w:val="none" w:sz="0" w:space="0" w:color="auto"/>
            <w:left w:val="none" w:sz="0" w:space="0" w:color="auto"/>
            <w:bottom w:val="none" w:sz="0" w:space="0" w:color="auto"/>
            <w:right w:val="none" w:sz="0" w:space="0" w:color="auto"/>
          </w:divBdr>
        </w:div>
        <w:div w:id="1762293578">
          <w:marLeft w:val="284"/>
          <w:marRight w:val="0"/>
          <w:marTop w:val="0"/>
          <w:marBottom w:val="0"/>
          <w:divBdr>
            <w:top w:val="none" w:sz="0" w:space="0" w:color="auto"/>
            <w:left w:val="none" w:sz="0" w:space="0" w:color="auto"/>
            <w:bottom w:val="none" w:sz="0" w:space="0" w:color="auto"/>
            <w:right w:val="none" w:sz="0" w:space="0" w:color="auto"/>
          </w:divBdr>
        </w:div>
        <w:div w:id="2084570734">
          <w:marLeft w:val="284"/>
          <w:marRight w:val="0"/>
          <w:marTop w:val="0"/>
          <w:marBottom w:val="0"/>
          <w:divBdr>
            <w:top w:val="none" w:sz="0" w:space="0" w:color="auto"/>
            <w:left w:val="none" w:sz="0" w:space="0" w:color="auto"/>
            <w:bottom w:val="none" w:sz="0" w:space="0" w:color="auto"/>
            <w:right w:val="none" w:sz="0" w:space="0" w:color="auto"/>
          </w:divBdr>
        </w:div>
      </w:divsChild>
    </w:div>
    <w:div w:id="1155561931">
      <w:bodyDiv w:val="1"/>
      <w:marLeft w:val="0"/>
      <w:marRight w:val="0"/>
      <w:marTop w:val="0"/>
      <w:marBottom w:val="0"/>
      <w:divBdr>
        <w:top w:val="none" w:sz="0" w:space="0" w:color="auto"/>
        <w:left w:val="none" w:sz="0" w:space="0" w:color="auto"/>
        <w:bottom w:val="none" w:sz="0" w:space="0" w:color="auto"/>
        <w:right w:val="none" w:sz="0" w:space="0" w:color="auto"/>
      </w:divBdr>
    </w:div>
    <w:div w:id="1180386881">
      <w:bodyDiv w:val="1"/>
      <w:marLeft w:val="0"/>
      <w:marRight w:val="0"/>
      <w:marTop w:val="0"/>
      <w:marBottom w:val="0"/>
      <w:divBdr>
        <w:top w:val="none" w:sz="0" w:space="0" w:color="auto"/>
        <w:left w:val="none" w:sz="0" w:space="0" w:color="auto"/>
        <w:bottom w:val="none" w:sz="0" w:space="0" w:color="auto"/>
        <w:right w:val="none" w:sz="0" w:space="0" w:color="auto"/>
      </w:divBdr>
    </w:div>
    <w:div w:id="1307930501">
      <w:bodyDiv w:val="1"/>
      <w:marLeft w:val="0"/>
      <w:marRight w:val="0"/>
      <w:marTop w:val="0"/>
      <w:marBottom w:val="0"/>
      <w:divBdr>
        <w:top w:val="none" w:sz="0" w:space="0" w:color="auto"/>
        <w:left w:val="none" w:sz="0" w:space="0" w:color="auto"/>
        <w:bottom w:val="none" w:sz="0" w:space="0" w:color="auto"/>
        <w:right w:val="none" w:sz="0" w:space="0" w:color="auto"/>
      </w:divBdr>
    </w:div>
    <w:div w:id="1377199930">
      <w:bodyDiv w:val="1"/>
      <w:marLeft w:val="0"/>
      <w:marRight w:val="0"/>
      <w:marTop w:val="0"/>
      <w:marBottom w:val="0"/>
      <w:divBdr>
        <w:top w:val="none" w:sz="0" w:space="0" w:color="auto"/>
        <w:left w:val="none" w:sz="0" w:space="0" w:color="auto"/>
        <w:bottom w:val="none" w:sz="0" w:space="0" w:color="auto"/>
        <w:right w:val="none" w:sz="0" w:space="0" w:color="auto"/>
      </w:divBdr>
    </w:div>
    <w:div w:id="1380089282">
      <w:bodyDiv w:val="1"/>
      <w:marLeft w:val="0"/>
      <w:marRight w:val="0"/>
      <w:marTop w:val="0"/>
      <w:marBottom w:val="0"/>
      <w:divBdr>
        <w:top w:val="none" w:sz="0" w:space="0" w:color="auto"/>
        <w:left w:val="none" w:sz="0" w:space="0" w:color="auto"/>
        <w:bottom w:val="none" w:sz="0" w:space="0" w:color="auto"/>
        <w:right w:val="none" w:sz="0" w:space="0" w:color="auto"/>
      </w:divBdr>
    </w:div>
    <w:div w:id="1389036503">
      <w:bodyDiv w:val="1"/>
      <w:marLeft w:val="0"/>
      <w:marRight w:val="0"/>
      <w:marTop w:val="0"/>
      <w:marBottom w:val="0"/>
      <w:divBdr>
        <w:top w:val="none" w:sz="0" w:space="0" w:color="auto"/>
        <w:left w:val="none" w:sz="0" w:space="0" w:color="auto"/>
        <w:bottom w:val="none" w:sz="0" w:space="0" w:color="auto"/>
        <w:right w:val="none" w:sz="0" w:space="0" w:color="auto"/>
      </w:divBdr>
      <w:divsChild>
        <w:div w:id="1627850618">
          <w:marLeft w:val="0"/>
          <w:marRight w:val="0"/>
          <w:marTop w:val="0"/>
          <w:marBottom w:val="0"/>
          <w:divBdr>
            <w:top w:val="none" w:sz="0" w:space="0" w:color="auto"/>
            <w:left w:val="none" w:sz="0" w:space="0" w:color="auto"/>
            <w:bottom w:val="none" w:sz="0" w:space="0" w:color="auto"/>
            <w:right w:val="none" w:sz="0" w:space="0" w:color="auto"/>
          </w:divBdr>
        </w:div>
        <w:div w:id="1521895246">
          <w:marLeft w:val="0"/>
          <w:marRight w:val="0"/>
          <w:marTop w:val="0"/>
          <w:marBottom w:val="0"/>
          <w:divBdr>
            <w:top w:val="none" w:sz="0" w:space="0" w:color="auto"/>
            <w:left w:val="none" w:sz="0" w:space="0" w:color="auto"/>
            <w:bottom w:val="none" w:sz="0" w:space="0" w:color="auto"/>
            <w:right w:val="none" w:sz="0" w:space="0" w:color="auto"/>
          </w:divBdr>
        </w:div>
        <w:div w:id="264001827">
          <w:marLeft w:val="0"/>
          <w:marRight w:val="0"/>
          <w:marTop w:val="0"/>
          <w:marBottom w:val="0"/>
          <w:divBdr>
            <w:top w:val="none" w:sz="0" w:space="0" w:color="auto"/>
            <w:left w:val="none" w:sz="0" w:space="0" w:color="auto"/>
            <w:bottom w:val="none" w:sz="0" w:space="0" w:color="auto"/>
            <w:right w:val="none" w:sz="0" w:space="0" w:color="auto"/>
          </w:divBdr>
        </w:div>
        <w:div w:id="766968247">
          <w:marLeft w:val="0"/>
          <w:marRight w:val="0"/>
          <w:marTop w:val="0"/>
          <w:marBottom w:val="0"/>
          <w:divBdr>
            <w:top w:val="none" w:sz="0" w:space="0" w:color="auto"/>
            <w:left w:val="none" w:sz="0" w:space="0" w:color="auto"/>
            <w:bottom w:val="none" w:sz="0" w:space="0" w:color="auto"/>
            <w:right w:val="none" w:sz="0" w:space="0" w:color="auto"/>
          </w:divBdr>
        </w:div>
      </w:divsChild>
    </w:div>
    <w:div w:id="1494489500">
      <w:bodyDiv w:val="1"/>
      <w:marLeft w:val="0"/>
      <w:marRight w:val="0"/>
      <w:marTop w:val="0"/>
      <w:marBottom w:val="0"/>
      <w:divBdr>
        <w:top w:val="none" w:sz="0" w:space="0" w:color="auto"/>
        <w:left w:val="none" w:sz="0" w:space="0" w:color="auto"/>
        <w:bottom w:val="none" w:sz="0" w:space="0" w:color="auto"/>
        <w:right w:val="none" w:sz="0" w:space="0" w:color="auto"/>
      </w:divBdr>
    </w:div>
    <w:div w:id="1506633579">
      <w:bodyDiv w:val="1"/>
      <w:marLeft w:val="0"/>
      <w:marRight w:val="0"/>
      <w:marTop w:val="0"/>
      <w:marBottom w:val="0"/>
      <w:divBdr>
        <w:top w:val="none" w:sz="0" w:space="0" w:color="auto"/>
        <w:left w:val="none" w:sz="0" w:space="0" w:color="auto"/>
        <w:bottom w:val="none" w:sz="0" w:space="0" w:color="auto"/>
        <w:right w:val="none" w:sz="0" w:space="0" w:color="auto"/>
      </w:divBdr>
    </w:div>
    <w:div w:id="1556618962">
      <w:bodyDiv w:val="1"/>
      <w:marLeft w:val="0"/>
      <w:marRight w:val="0"/>
      <w:marTop w:val="0"/>
      <w:marBottom w:val="0"/>
      <w:divBdr>
        <w:top w:val="none" w:sz="0" w:space="0" w:color="auto"/>
        <w:left w:val="none" w:sz="0" w:space="0" w:color="auto"/>
        <w:bottom w:val="none" w:sz="0" w:space="0" w:color="auto"/>
        <w:right w:val="none" w:sz="0" w:space="0" w:color="auto"/>
      </w:divBdr>
    </w:div>
    <w:div w:id="1762067292">
      <w:bodyDiv w:val="1"/>
      <w:marLeft w:val="0"/>
      <w:marRight w:val="0"/>
      <w:marTop w:val="0"/>
      <w:marBottom w:val="0"/>
      <w:divBdr>
        <w:top w:val="none" w:sz="0" w:space="0" w:color="auto"/>
        <w:left w:val="none" w:sz="0" w:space="0" w:color="auto"/>
        <w:bottom w:val="none" w:sz="0" w:space="0" w:color="auto"/>
        <w:right w:val="none" w:sz="0" w:space="0" w:color="auto"/>
      </w:divBdr>
    </w:div>
    <w:div w:id="1775713070">
      <w:bodyDiv w:val="1"/>
      <w:marLeft w:val="0"/>
      <w:marRight w:val="0"/>
      <w:marTop w:val="0"/>
      <w:marBottom w:val="0"/>
      <w:divBdr>
        <w:top w:val="none" w:sz="0" w:space="0" w:color="auto"/>
        <w:left w:val="none" w:sz="0" w:space="0" w:color="auto"/>
        <w:bottom w:val="none" w:sz="0" w:space="0" w:color="auto"/>
        <w:right w:val="none" w:sz="0" w:space="0" w:color="auto"/>
      </w:divBdr>
      <w:divsChild>
        <w:div w:id="1772771780">
          <w:marLeft w:val="284"/>
          <w:marRight w:val="0"/>
          <w:marTop w:val="0"/>
          <w:marBottom w:val="0"/>
          <w:divBdr>
            <w:top w:val="none" w:sz="0" w:space="0" w:color="auto"/>
            <w:left w:val="none" w:sz="0" w:space="0" w:color="auto"/>
            <w:bottom w:val="none" w:sz="0" w:space="0" w:color="auto"/>
            <w:right w:val="none" w:sz="0" w:space="0" w:color="auto"/>
          </w:divBdr>
        </w:div>
        <w:div w:id="1209998028">
          <w:marLeft w:val="0"/>
          <w:marRight w:val="0"/>
          <w:marTop w:val="0"/>
          <w:marBottom w:val="0"/>
          <w:divBdr>
            <w:top w:val="none" w:sz="0" w:space="0" w:color="auto"/>
            <w:left w:val="none" w:sz="0" w:space="0" w:color="auto"/>
            <w:bottom w:val="none" w:sz="0" w:space="0" w:color="auto"/>
            <w:right w:val="none" w:sz="0" w:space="0" w:color="auto"/>
          </w:divBdr>
        </w:div>
        <w:div w:id="126359368">
          <w:marLeft w:val="284"/>
          <w:marRight w:val="0"/>
          <w:marTop w:val="0"/>
          <w:marBottom w:val="0"/>
          <w:divBdr>
            <w:top w:val="none" w:sz="0" w:space="0" w:color="auto"/>
            <w:left w:val="none" w:sz="0" w:space="0" w:color="auto"/>
            <w:bottom w:val="none" w:sz="0" w:space="0" w:color="auto"/>
            <w:right w:val="none" w:sz="0" w:space="0" w:color="auto"/>
          </w:divBdr>
        </w:div>
        <w:div w:id="801534159">
          <w:marLeft w:val="0"/>
          <w:marRight w:val="0"/>
          <w:marTop w:val="0"/>
          <w:marBottom w:val="0"/>
          <w:divBdr>
            <w:top w:val="none" w:sz="0" w:space="0" w:color="auto"/>
            <w:left w:val="none" w:sz="0" w:space="0" w:color="auto"/>
            <w:bottom w:val="none" w:sz="0" w:space="0" w:color="auto"/>
            <w:right w:val="none" w:sz="0" w:space="0" w:color="auto"/>
          </w:divBdr>
        </w:div>
        <w:div w:id="1811633784">
          <w:marLeft w:val="284"/>
          <w:marRight w:val="0"/>
          <w:marTop w:val="0"/>
          <w:marBottom w:val="0"/>
          <w:divBdr>
            <w:top w:val="none" w:sz="0" w:space="0" w:color="auto"/>
            <w:left w:val="none" w:sz="0" w:space="0" w:color="auto"/>
            <w:bottom w:val="none" w:sz="0" w:space="0" w:color="auto"/>
            <w:right w:val="none" w:sz="0" w:space="0" w:color="auto"/>
          </w:divBdr>
        </w:div>
      </w:divsChild>
    </w:div>
    <w:div w:id="1784500665">
      <w:bodyDiv w:val="1"/>
      <w:marLeft w:val="0"/>
      <w:marRight w:val="0"/>
      <w:marTop w:val="0"/>
      <w:marBottom w:val="0"/>
      <w:divBdr>
        <w:top w:val="none" w:sz="0" w:space="0" w:color="auto"/>
        <w:left w:val="none" w:sz="0" w:space="0" w:color="auto"/>
        <w:bottom w:val="none" w:sz="0" w:space="0" w:color="auto"/>
        <w:right w:val="none" w:sz="0" w:space="0" w:color="auto"/>
      </w:divBdr>
      <w:divsChild>
        <w:div w:id="1036811246">
          <w:marLeft w:val="0"/>
          <w:marRight w:val="0"/>
          <w:marTop w:val="0"/>
          <w:marBottom w:val="0"/>
          <w:divBdr>
            <w:top w:val="none" w:sz="0" w:space="0" w:color="auto"/>
            <w:left w:val="none" w:sz="0" w:space="0" w:color="auto"/>
            <w:bottom w:val="none" w:sz="0" w:space="0" w:color="auto"/>
            <w:right w:val="none" w:sz="0" w:space="0" w:color="auto"/>
          </w:divBdr>
        </w:div>
        <w:div w:id="1850872221">
          <w:marLeft w:val="0"/>
          <w:marRight w:val="0"/>
          <w:marTop w:val="0"/>
          <w:marBottom w:val="0"/>
          <w:divBdr>
            <w:top w:val="none" w:sz="0" w:space="0" w:color="auto"/>
            <w:left w:val="none" w:sz="0" w:space="0" w:color="auto"/>
            <w:bottom w:val="none" w:sz="0" w:space="0" w:color="auto"/>
            <w:right w:val="none" w:sz="0" w:space="0" w:color="auto"/>
          </w:divBdr>
        </w:div>
        <w:div w:id="2063360610">
          <w:marLeft w:val="0"/>
          <w:marRight w:val="0"/>
          <w:marTop w:val="0"/>
          <w:marBottom w:val="0"/>
          <w:divBdr>
            <w:top w:val="none" w:sz="0" w:space="0" w:color="auto"/>
            <w:left w:val="none" w:sz="0" w:space="0" w:color="auto"/>
            <w:bottom w:val="none" w:sz="0" w:space="0" w:color="auto"/>
            <w:right w:val="none" w:sz="0" w:space="0" w:color="auto"/>
          </w:divBdr>
        </w:div>
      </w:divsChild>
    </w:div>
    <w:div w:id="1823891847">
      <w:bodyDiv w:val="1"/>
      <w:marLeft w:val="0"/>
      <w:marRight w:val="0"/>
      <w:marTop w:val="0"/>
      <w:marBottom w:val="0"/>
      <w:divBdr>
        <w:top w:val="none" w:sz="0" w:space="0" w:color="auto"/>
        <w:left w:val="none" w:sz="0" w:space="0" w:color="auto"/>
        <w:bottom w:val="none" w:sz="0" w:space="0" w:color="auto"/>
        <w:right w:val="none" w:sz="0" w:space="0" w:color="auto"/>
      </w:divBdr>
    </w:div>
    <w:div w:id="1887522002">
      <w:bodyDiv w:val="1"/>
      <w:marLeft w:val="0"/>
      <w:marRight w:val="0"/>
      <w:marTop w:val="0"/>
      <w:marBottom w:val="0"/>
      <w:divBdr>
        <w:top w:val="none" w:sz="0" w:space="0" w:color="auto"/>
        <w:left w:val="none" w:sz="0" w:space="0" w:color="auto"/>
        <w:bottom w:val="none" w:sz="0" w:space="0" w:color="auto"/>
        <w:right w:val="none" w:sz="0" w:space="0" w:color="auto"/>
      </w:divBdr>
    </w:div>
    <w:div w:id="1895237419">
      <w:bodyDiv w:val="1"/>
      <w:marLeft w:val="0"/>
      <w:marRight w:val="0"/>
      <w:marTop w:val="0"/>
      <w:marBottom w:val="0"/>
      <w:divBdr>
        <w:top w:val="none" w:sz="0" w:space="0" w:color="auto"/>
        <w:left w:val="none" w:sz="0" w:space="0" w:color="auto"/>
        <w:bottom w:val="none" w:sz="0" w:space="0" w:color="auto"/>
        <w:right w:val="none" w:sz="0" w:space="0" w:color="auto"/>
      </w:divBdr>
    </w:div>
    <w:div w:id="2040930460">
      <w:bodyDiv w:val="1"/>
      <w:marLeft w:val="0"/>
      <w:marRight w:val="0"/>
      <w:marTop w:val="0"/>
      <w:marBottom w:val="0"/>
      <w:divBdr>
        <w:top w:val="none" w:sz="0" w:space="0" w:color="auto"/>
        <w:left w:val="none" w:sz="0" w:space="0" w:color="auto"/>
        <w:bottom w:val="none" w:sz="0" w:space="0" w:color="auto"/>
        <w:right w:val="none" w:sz="0" w:space="0" w:color="auto"/>
      </w:divBdr>
    </w:div>
    <w:div w:id="2059084766">
      <w:bodyDiv w:val="1"/>
      <w:marLeft w:val="0"/>
      <w:marRight w:val="0"/>
      <w:marTop w:val="0"/>
      <w:marBottom w:val="0"/>
      <w:divBdr>
        <w:top w:val="none" w:sz="0" w:space="0" w:color="auto"/>
        <w:left w:val="none" w:sz="0" w:space="0" w:color="auto"/>
        <w:bottom w:val="none" w:sz="0" w:space="0" w:color="auto"/>
        <w:right w:val="none" w:sz="0" w:space="0" w:color="auto"/>
      </w:divBdr>
    </w:div>
    <w:div w:id="209901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evoc.unesco.org/go.php" TargetMode="External"/><Relationship Id="rId34" Type="http://schemas.openxmlformats.org/officeDocument/2006/relationships/hyperlink" Target="http://www.rwl2015.com/abstracts-04.html" TargetMode="External"/><Relationship Id="rId42" Type="http://schemas.openxmlformats.org/officeDocument/2006/relationships/hyperlink" Target="mailto:e.smith@federation.edu.au" TargetMode="External"/><Relationship Id="rId47" Type="http://schemas.openxmlformats.org/officeDocument/2006/relationships/hyperlink" Target="http://www.acde.edu.au/networks-and-partnerships/acde-vocational-grou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mailto:acdeveg2016@uts.edu.au" TargetMode="External"/><Relationship Id="rId33" Type="http://schemas.openxmlformats.org/officeDocument/2006/relationships/hyperlink" Target="http://dx.doi.org/10.21125/inted.2016.1034" TargetMode="External"/><Relationship Id="rId38" Type="http://schemas.openxmlformats.org/officeDocument/2006/relationships/header" Target="header2.xm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federation.edu.au/research-vet-quality" TargetMode="External"/><Relationship Id="rId20" Type="http://schemas.openxmlformats.org/officeDocument/2006/relationships/hyperlink" Target="mailto:acdeveg2015@federation.edu.au" TargetMode="External"/><Relationship Id="rId29" Type="http://schemas.openxmlformats.org/officeDocument/2006/relationships/image" Target="media/image11.jpeg"/><Relationship Id="rId41" Type="http://schemas.openxmlformats.org/officeDocument/2006/relationships/hyperlink" Target="https://study.federation.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7.png"/><Relationship Id="rId32" Type="http://schemas.openxmlformats.org/officeDocument/2006/relationships/hyperlink" Target="http://www.ijhrdppr.com/volume-1-number-1-2016/" TargetMode="External"/><Relationship Id="rId37" Type="http://schemas.openxmlformats.org/officeDocument/2006/relationships/hyperlink" Target="http://bmcemergmed.biomedcentral.com/articles/10.1186/s12873-015-0040-7" TargetMode="External"/><Relationship Id="rId40" Type="http://schemas.openxmlformats.org/officeDocument/2006/relationships/image" Target="media/image13.gif"/><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mailto:e.smith@federation.edu.au"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ap2015@federation.edu.au" TargetMode="External"/><Relationship Id="rId31" Type="http://schemas.openxmlformats.org/officeDocument/2006/relationships/hyperlink" Target="http://federation.edu.au/faculties-and-schools/faculty-of-education-and-arts/research/fea-research-groups/rave-researching-adult-and-vocational-education/current-research/employer-training-in-a-changed-environment"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yperlink" Target="https://outlook.uob.ballarat.edu.au/owa/m.wise@ballarat.edu.au/redir.aspx?C=qicVly1hm0-m_uT_kFi1WswoGNpFk9MILOSWGNsZ9MZT1J4EORn4VPd2hr4q2DxrNIkDDiONXR4.&amp;URL=mailto%3avet.research%40federation.edu.au"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yperlink" Target="http://www.acde.edu.au" TargetMode="External"/><Relationship Id="rId35" Type="http://schemas.openxmlformats.org/officeDocument/2006/relationships/hyperlink" Target="http://www.rwl2015.com/abstracts-03.html" TargetMode="External"/><Relationship Id="rId43" Type="http://schemas.openxmlformats.org/officeDocument/2006/relationships/image" Target="media/image14.png"/><Relationship Id="rId48" Type="http://schemas.openxmlformats.org/officeDocument/2006/relationships/hyperlink" Target="mailto:acdeveg2016@uts.edu.au"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80C37-8B70-436C-B1C9-E2FC06C2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5339</Words>
  <Characters>30436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RIVET News #5 - Autumn 2005</vt:lpstr>
    </vt:vector>
  </TitlesOfParts>
  <Company>Charles Sturt University</Company>
  <LinksUpToDate>false</LinksUpToDate>
  <CharactersWithSpaces>35704</CharactersWithSpaces>
  <SharedDoc>false</SharedDoc>
  <HLinks>
    <vt:vector size="60" baseType="variant">
      <vt:variant>
        <vt:i4>2621466</vt:i4>
      </vt:variant>
      <vt:variant>
        <vt:i4>27</vt:i4>
      </vt:variant>
      <vt:variant>
        <vt:i4>0</vt:i4>
      </vt:variant>
      <vt:variant>
        <vt:i4>5</vt:i4>
      </vt:variant>
      <vt:variant>
        <vt:lpwstr>mailto:rave.research@federation.edu.au</vt:lpwstr>
      </vt:variant>
      <vt:variant>
        <vt:lpwstr/>
      </vt:variant>
      <vt:variant>
        <vt:i4>2752561</vt:i4>
      </vt:variant>
      <vt:variant>
        <vt:i4>24</vt:i4>
      </vt:variant>
      <vt:variant>
        <vt:i4>0</vt:i4>
      </vt:variant>
      <vt:variant>
        <vt:i4>5</vt:i4>
      </vt:variant>
      <vt:variant>
        <vt:lpwstr>http://scutreaconference2013.blogspot.com.au/2013/06/s.html</vt:lpwstr>
      </vt:variant>
      <vt:variant>
        <vt:lpwstr/>
      </vt:variant>
      <vt:variant>
        <vt:i4>4849666</vt:i4>
      </vt:variant>
      <vt:variant>
        <vt:i4>21</vt:i4>
      </vt:variant>
      <vt:variant>
        <vt:i4>0</vt:i4>
      </vt:variant>
      <vt:variant>
        <vt:i4>5</vt:i4>
      </vt:variant>
      <vt:variant>
        <vt:lpwstr>https://outlook.uob.ballarat.edu.au/owa/redir.aspx?C=mNkDbNzqp0KKbLbULsRfReP8LdA3FdEIbLnCvXPOzv4EYuZkmUhLqKrKpuDbTltsoO8WksFOWrI.&amp;URL=http%3a%2f%2fbarrygoanna.files.wordpress.com%2f2013%2f04%2fesreacoimbradraftpaper1.docx</vt:lpwstr>
      </vt:variant>
      <vt:variant>
        <vt:lpwstr/>
      </vt:variant>
      <vt:variant>
        <vt:i4>6881323</vt:i4>
      </vt:variant>
      <vt:variant>
        <vt:i4>18</vt:i4>
      </vt:variant>
      <vt:variant>
        <vt:i4>0</vt:i4>
      </vt:variant>
      <vt:variant>
        <vt:i4>5</vt:i4>
      </vt:variant>
      <vt:variant>
        <vt:lpwstr>https://outlook.uob.ballarat.edu.au/owa/redir.aspx?C=mNkDbNzqp0KKbLbULsRfReP8LdA3FdEIbLnCvXPOzv4EYuZkmUhLqKrKpuDbTltsoO8WksFOWrI.&amp;URL=http%3a%2f%2fbarrygoanna.files.wordpress.com%2f2013%2f04%2faaacepreconfpaper3july13.docx</vt:lpwstr>
      </vt:variant>
      <vt:variant>
        <vt:lpwstr/>
      </vt:variant>
      <vt:variant>
        <vt:i4>2621484</vt:i4>
      </vt:variant>
      <vt:variant>
        <vt:i4>15</vt:i4>
      </vt:variant>
      <vt:variant>
        <vt:i4>0</vt:i4>
      </vt:variant>
      <vt:variant>
        <vt:i4>5</vt:i4>
      </vt:variant>
      <vt:variant>
        <vt:lpwstr>http://www.aspbae.org/</vt:lpwstr>
      </vt:variant>
      <vt:variant>
        <vt:lpwstr/>
      </vt:variant>
      <vt:variant>
        <vt:i4>2621484</vt:i4>
      </vt:variant>
      <vt:variant>
        <vt:i4>12</vt:i4>
      </vt:variant>
      <vt:variant>
        <vt:i4>0</vt:i4>
      </vt:variant>
      <vt:variant>
        <vt:i4>5</vt:i4>
      </vt:variant>
      <vt:variant>
        <vt:lpwstr>http://www.aspbae.org/</vt:lpwstr>
      </vt:variant>
      <vt:variant>
        <vt:lpwstr/>
      </vt:variant>
      <vt:variant>
        <vt:i4>5373955</vt:i4>
      </vt:variant>
      <vt:variant>
        <vt:i4>9</vt:i4>
      </vt:variant>
      <vt:variant>
        <vt:i4>0</vt:i4>
      </vt:variant>
      <vt:variant>
        <vt:i4>5</vt:i4>
      </vt:variant>
      <vt:variant>
        <vt:lpwstr>http://www.tvet-online.asia/</vt:lpwstr>
      </vt:variant>
      <vt:variant>
        <vt:lpwstr/>
      </vt:variant>
      <vt:variant>
        <vt:i4>2359332</vt:i4>
      </vt:variant>
      <vt:variant>
        <vt:i4>6</vt:i4>
      </vt:variant>
      <vt:variant>
        <vt:i4>0</vt:i4>
      </vt:variant>
      <vt:variant>
        <vt:i4>5</vt:i4>
      </vt:variant>
      <vt:variant>
        <vt:lpwstr>https://outlook.uob.ballarat.edu.au/owa/redir.aspx?C=mNkDbNzqp0KKbLbULsRfReP8LdA3FdEIbLnCvXPOzv4EYuZkmUhLqKrKpuDbTltsoO8WksFOWrI.&amp;URL=http%3a%2f%2fwww.excellencegateway.org.uk%2fnode%2f26611</vt:lpwstr>
      </vt:variant>
      <vt:variant>
        <vt:lpwstr/>
      </vt:variant>
      <vt:variant>
        <vt:i4>7733312</vt:i4>
      </vt:variant>
      <vt:variant>
        <vt:i4>3</vt:i4>
      </vt:variant>
      <vt:variant>
        <vt:i4>0</vt:i4>
      </vt:variant>
      <vt:variant>
        <vt:i4>5</vt:i4>
      </vt:variant>
      <vt:variant>
        <vt:lpwstr>mailto:joanne.davis@federation.edu.au</vt:lpwstr>
      </vt:variant>
      <vt:variant>
        <vt:lpwstr/>
      </vt:variant>
      <vt:variant>
        <vt:i4>2621466</vt:i4>
      </vt:variant>
      <vt:variant>
        <vt:i4>0</vt:i4>
      </vt:variant>
      <vt:variant>
        <vt:i4>0</vt:i4>
      </vt:variant>
      <vt:variant>
        <vt:i4>5</vt:i4>
      </vt:variant>
      <vt:variant>
        <vt:lpwstr>mailto:rave.research@federation.edu.au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RIVET News #5 - Autumn 2005</dc:title>
  <dc:creator>jrosser</dc:creator>
  <cp:lastModifiedBy>Morgan Wise</cp:lastModifiedBy>
  <cp:revision>3</cp:revision>
  <cp:lastPrinted>2016-06-08T04:20:00Z</cp:lastPrinted>
  <dcterms:created xsi:type="dcterms:W3CDTF">2016-06-08T04:36:00Z</dcterms:created>
  <dcterms:modified xsi:type="dcterms:W3CDTF">2016-06-08T04:40:00Z</dcterms:modified>
</cp:coreProperties>
</file>