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11ED" w14:textId="559FB8F5" w:rsidR="00F61A51" w:rsidRPr="00BE1F84" w:rsidRDefault="004E7B40" w:rsidP="006113C1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</w:pPr>
      <w:r w:rsidRPr="00E939D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 xml:space="preserve">NHMRC </w:t>
      </w:r>
      <w:r w:rsidR="00787E61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>Ideas</w:t>
      </w:r>
      <w:r w:rsidR="000E0E7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 xml:space="preserve"> Grants</w:t>
      </w:r>
      <w:r w:rsidR="00FB1D13" w:rsidRPr="00E939D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 xml:space="preserve"> </w:t>
      </w:r>
      <w:r w:rsidR="00C65A88" w:rsidRPr="00E939D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>202</w:t>
      </w:r>
      <w:r w:rsidR="00F84796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>4</w:t>
      </w:r>
      <w:r w:rsidR="00C65A88" w:rsidRPr="00E939D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 xml:space="preserve"> Applications</w:t>
      </w:r>
      <w:r w:rsidR="006113C1" w:rsidRPr="00E939D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 xml:space="preserve"> - </w:t>
      </w:r>
      <w:r w:rsidR="00F61A51" w:rsidRPr="00E939D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en-AU"/>
        </w:rPr>
        <w:t>Internal Due Dates and Milestones</w:t>
      </w:r>
      <w:r w:rsidR="006113C1">
        <w:rPr>
          <w:rFonts w:ascii="Arial" w:eastAsia="Times New Roman" w:hAnsi="Arial" w:cs="Arial"/>
          <w:i/>
          <w:iCs/>
          <w:color w:val="444444"/>
          <w:kern w:val="36"/>
          <w:sz w:val="16"/>
          <w:szCs w:val="16"/>
          <w:lang w:eastAsia="en-AU"/>
        </w:rPr>
        <w:tab/>
      </w:r>
      <w:r w:rsidR="006113C1">
        <w:rPr>
          <w:rFonts w:ascii="Arial" w:eastAsia="Times New Roman" w:hAnsi="Arial" w:cs="Arial"/>
          <w:i/>
          <w:iCs/>
          <w:color w:val="444444"/>
          <w:kern w:val="36"/>
          <w:sz w:val="16"/>
          <w:szCs w:val="16"/>
          <w:lang w:eastAsia="en-AU"/>
        </w:rPr>
        <w:tab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544"/>
        <w:gridCol w:w="10348"/>
      </w:tblGrid>
      <w:tr w:rsidR="000E0E72" w14:paraId="246ADC57" w14:textId="77777777" w:rsidTr="000E0E72">
        <w:trPr>
          <w:trHeight w:val="392"/>
        </w:trPr>
        <w:tc>
          <w:tcPr>
            <w:tcW w:w="1838" w:type="dxa"/>
            <w:shd w:val="clear" w:color="auto" w:fill="264E8E"/>
          </w:tcPr>
          <w:p w14:paraId="28E09B1D" w14:textId="60921295" w:rsidR="000E0E72" w:rsidRPr="00F61A51" w:rsidRDefault="000E0E72" w:rsidP="00F61A5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Due Dates</w:t>
            </w:r>
          </w:p>
        </w:tc>
        <w:tc>
          <w:tcPr>
            <w:tcW w:w="3544" w:type="dxa"/>
            <w:shd w:val="clear" w:color="auto" w:fill="264E8E"/>
            <w:vAlign w:val="center"/>
          </w:tcPr>
          <w:p w14:paraId="22BA03BD" w14:textId="1317A992" w:rsidR="000E0E72" w:rsidRDefault="000E0E72" w:rsidP="00F61A5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Milestone Name</w:t>
            </w:r>
          </w:p>
        </w:tc>
        <w:tc>
          <w:tcPr>
            <w:tcW w:w="10348" w:type="dxa"/>
            <w:shd w:val="clear" w:color="auto" w:fill="264E8E"/>
            <w:vAlign w:val="center"/>
          </w:tcPr>
          <w:p w14:paraId="05B24E1A" w14:textId="308A567F" w:rsidR="000E0E72" w:rsidRDefault="000E0E72" w:rsidP="00F61A51">
            <w:r>
              <w:rPr>
                <w:b/>
                <w:bCs/>
                <w:color w:val="FFFFFF" w:themeColor="background1"/>
              </w:rPr>
              <w:t>Milestone Requirement/Details</w:t>
            </w:r>
          </w:p>
        </w:tc>
      </w:tr>
      <w:tr w:rsidR="00261A2D" w14:paraId="07CBC5EF" w14:textId="77777777" w:rsidTr="004F52D8">
        <w:trPr>
          <w:trHeight w:val="580"/>
        </w:trPr>
        <w:tc>
          <w:tcPr>
            <w:tcW w:w="1838" w:type="dxa"/>
            <w:vAlign w:val="center"/>
          </w:tcPr>
          <w:p w14:paraId="1977D15C" w14:textId="06893EDE" w:rsidR="00261A2D" w:rsidRPr="00BB0FD6" w:rsidRDefault="00C8409E" w:rsidP="00261A2D">
            <w:pPr>
              <w:rPr>
                <w:b/>
                <w:bCs/>
                <w:sz w:val="20"/>
                <w:szCs w:val="20"/>
                <w:lang w:eastAsia="en-AU"/>
              </w:rPr>
            </w:pPr>
            <w:r>
              <w:rPr>
                <w:b/>
                <w:bCs/>
                <w:sz w:val="20"/>
                <w:szCs w:val="20"/>
                <w:lang w:eastAsia="en-AU"/>
              </w:rPr>
              <w:t>6 Mar 2024</w:t>
            </w:r>
          </w:p>
          <w:p w14:paraId="12386449" w14:textId="24A76302" w:rsidR="00261A2D" w:rsidRPr="001A7CB7" w:rsidRDefault="00261A2D" w:rsidP="00261A2D">
            <w:pPr>
              <w:rPr>
                <w:color w:val="FF0000"/>
                <w:sz w:val="20"/>
                <w:szCs w:val="20"/>
                <w:lang w:eastAsia="en-AU"/>
              </w:rPr>
            </w:pPr>
            <w:r w:rsidRPr="00BB0FD6">
              <w:rPr>
                <w:b/>
                <w:bCs/>
                <w:sz w:val="20"/>
                <w:szCs w:val="20"/>
                <w:lang w:eastAsia="en-AU"/>
              </w:rPr>
              <w:t>(12 noon)</w:t>
            </w:r>
          </w:p>
        </w:tc>
        <w:tc>
          <w:tcPr>
            <w:tcW w:w="3544" w:type="dxa"/>
            <w:vAlign w:val="center"/>
          </w:tcPr>
          <w:p w14:paraId="186BF60D" w14:textId="448E05A0" w:rsidR="00261A2D" w:rsidRDefault="00261A2D" w:rsidP="00261A2D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en-AU"/>
              </w:rPr>
              <w:t>NHMRC</w:t>
            </w:r>
            <w:r w:rsidRPr="00BA04F2">
              <w:rPr>
                <w:b/>
                <w:bCs/>
                <w:color w:val="222222"/>
                <w:sz w:val="20"/>
                <w:szCs w:val="20"/>
                <w:lang w:eastAsia="en-AU"/>
              </w:rPr>
              <w:t xml:space="preserve"> Grant EOI Form Due</w:t>
            </w:r>
          </w:p>
        </w:tc>
        <w:tc>
          <w:tcPr>
            <w:tcW w:w="10348" w:type="dxa"/>
            <w:vAlign w:val="center"/>
          </w:tcPr>
          <w:p w14:paraId="00CB06AD" w14:textId="51C73C0F" w:rsidR="00261A2D" w:rsidRDefault="00261A2D" w:rsidP="00261A2D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 xml:space="preserve">Completed </w:t>
            </w:r>
            <w:hyperlink r:id="rId12" w:history="1">
              <w:r w:rsidRPr="00380D92">
                <w:rPr>
                  <w:rStyle w:val="Hyperlink"/>
                  <w:sz w:val="20"/>
                  <w:szCs w:val="20"/>
                  <w:lang w:eastAsia="en-AU"/>
                </w:rPr>
                <w:t>NHMRC Grant EOI form</w:t>
              </w:r>
            </w:hyperlink>
            <w:r>
              <w:rPr>
                <w:sz w:val="20"/>
                <w:szCs w:val="20"/>
                <w:lang w:eastAsia="en-AU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en-AU"/>
              </w:rPr>
              <w:t xml:space="preserve">and supporting documentation submitted to </w:t>
            </w:r>
            <w:hyperlink r:id="rId13" w:history="1">
              <w:r>
                <w:rPr>
                  <w:rStyle w:val="Hyperlink"/>
                  <w:sz w:val="20"/>
                  <w:szCs w:val="20"/>
                  <w:lang w:eastAsia="en-AU"/>
                </w:rPr>
                <w:t>research.funding@federation.edu.au</w:t>
              </w:r>
            </w:hyperlink>
            <w:r>
              <w:rPr>
                <w:color w:val="222222"/>
                <w:sz w:val="20"/>
                <w:szCs w:val="20"/>
                <w:lang w:eastAsia="en-AU"/>
              </w:rPr>
              <w:t xml:space="preserve"> (approx. 1-2 week turnaround).</w:t>
            </w:r>
          </w:p>
        </w:tc>
      </w:tr>
      <w:tr w:rsidR="000E0E72" w14:paraId="221172E4" w14:textId="77777777" w:rsidTr="00096F5A">
        <w:trPr>
          <w:trHeight w:val="438"/>
        </w:trPr>
        <w:tc>
          <w:tcPr>
            <w:tcW w:w="1838" w:type="dxa"/>
            <w:vAlign w:val="center"/>
          </w:tcPr>
          <w:p w14:paraId="01F860AC" w14:textId="4DB8FA45" w:rsidR="000E0E72" w:rsidRPr="001A7CB7" w:rsidRDefault="001E2123" w:rsidP="00BE1F84">
            <w:pPr>
              <w:rPr>
                <w:b/>
                <w:bCs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20 Mar 2024</w:t>
            </w:r>
          </w:p>
        </w:tc>
        <w:tc>
          <w:tcPr>
            <w:tcW w:w="3544" w:type="dxa"/>
            <w:vAlign w:val="center"/>
          </w:tcPr>
          <w:p w14:paraId="2B011C68" w14:textId="6E36CE87" w:rsidR="000E0E72" w:rsidRDefault="000E0E72" w:rsidP="00B071E9">
            <w:pPr>
              <w:rPr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>NHMRC</w:t>
            </w:r>
            <w:r w:rsidRPr="00BA04F2">
              <w:rPr>
                <w:color w:val="222222"/>
                <w:sz w:val="20"/>
                <w:szCs w:val="20"/>
                <w:lang w:eastAsia="en-AU"/>
              </w:rPr>
              <w:t xml:space="preserve"> Documentation Released</w:t>
            </w:r>
          </w:p>
        </w:tc>
        <w:tc>
          <w:tcPr>
            <w:tcW w:w="10348" w:type="dxa"/>
            <w:vAlign w:val="center"/>
          </w:tcPr>
          <w:p w14:paraId="64AB7E19" w14:textId="4C109DD9" w:rsidR="000E0E72" w:rsidRPr="0040776C" w:rsidRDefault="000E0E72" w:rsidP="0040776C">
            <w:pPr>
              <w:rPr>
                <w:color w:val="222222"/>
                <w:sz w:val="20"/>
                <w:szCs w:val="20"/>
                <w:lang w:eastAsia="en-AU"/>
              </w:rPr>
            </w:pPr>
            <w:r w:rsidRPr="0040776C">
              <w:rPr>
                <w:color w:val="222222"/>
                <w:sz w:val="20"/>
                <w:szCs w:val="20"/>
                <w:lang w:eastAsia="en-AU"/>
              </w:rPr>
              <w:t>202</w:t>
            </w:r>
            <w:r w:rsidR="005C6B6E" w:rsidRPr="0040776C">
              <w:rPr>
                <w:color w:val="222222"/>
                <w:sz w:val="20"/>
                <w:szCs w:val="20"/>
                <w:lang w:eastAsia="en-AU"/>
              </w:rPr>
              <w:t>4</w:t>
            </w:r>
            <w:r w:rsidRPr="0040776C">
              <w:rPr>
                <w:color w:val="222222"/>
                <w:sz w:val="20"/>
                <w:szCs w:val="20"/>
                <w:lang w:eastAsia="en-AU"/>
              </w:rPr>
              <w:t xml:space="preserve"> </w:t>
            </w:r>
            <w:r w:rsidR="001E2123" w:rsidRPr="0040776C">
              <w:rPr>
                <w:color w:val="222222"/>
                <w:sz w:val="20"/>
                <w:szCs w:val="20"/>
                <w:lang w:eastAsia="en-AU"/>
              </w:rPr>
              <w:t>Ideas</w:t>
            </w:r>
            <w:r w:rsidR="001A7CB7" w:rsidRPr="0040776C">
              <w:rPr>
                <w:color w:val="222222"/>
                <w:sz w:val="20"/>
                <w:szCs w:val="20"/>
                <w:lang w:eastAsia="en-AU"/>
              </w:rPr>
              <w:t xml:space="preserve"> </w:t>
            </w:r>
            <w:r w:rsidR="003139EA" w:rsidRPr="0040776C">
              <w:rPr>
                <w:color w:val="222222"/>
                <w:sz w:val="20"/>
                <w:szCs w:val="20"/>
                <w:lang w:eastAsia="en-AU"/>
              </w:rPr>
              <w:t>Grants</w:t>
            </w:r>
            <w:r w:rsidRPr="0040776C">
              <w:rPr>
                <w:color w:val="222222"/>
                <w:sz w:val="20"/>
                <w:szCs w:val="20"/>
                <w:lang w:eastAsia="en-AU"/>
              </w:rPr>
              <w:t xml:space="preserve"> Guidelines and other documentation released on </w:t>
            </w:r>
            <w:hyperlink r:id="rId14" w:history="1">
              <w:proofErr w:type="spellStart"/>
              <w:r w:rsidRPr="0040776C">
                <w:rPr>
                  <w:rStyle w:val="Hyperlink"/>
                  <w:sz w:val="20"/>
                  <w:szCs w:val="20"/>
                  <w:lang w:eastAsia="en-AU"/>
                </w:rPr>
                <w:t>GrantConnect</w:t>
              </w:r>
              <w:proofErr w:type="spellEnd"/>
            </w:hyperlink>
            <w:r w:rsidRPr="0040776C">
              <w:rPr>
                <w:sz w:val="20"/>
                <w:szCs w:val="20"/>
                <w:lang w:eastAsia="en-AU"/>
              </w:rPr>
              <w:t xml:space="preserve"> </w:t>
            </w:r>
            <w:r w:rsidRPr="0040776C">
              <w:rPr>
                <w:color w:val="222222"/>
                <w:sz w:val="20"/>
                <w:szCs w:val="20"/>
                <w:lang w:eastAsia="en-AU"/>
              </w:rPr>
              <w:t>unde</w:t>
            </w:r>
            <w:r w:rsidRPr="00F21CCC">
              <w:rPr>
                <w:color w:val="222222"/>
                <w:sz w:val="18"/>
                <w:szCs w:val="18"/>
                <w:lang w:eastAsia="en-AU"/>
              </w:rPr>
              <w:t xml:space="preserve">r </w:t>
            </w:r>
            <w:hyperlink r:id="rId15" w:history="1">
              <w:r w:rsidR="00F21CCC" w:rsidRPr="00F21CCC">
                <w:rPr>
                  <w:rStyle w:val="Hyperlink"/>
                  <w:b/>
                  <w:bCs/>
                  <w:sz w:val="20"/>
                  <w:szCs w:val="20"/>
                </w:rPr>
                <w:t>GOID GO2844</w:t>
              </w:r>
            </w:hyperlink>
          </w:p>
        </w:tc>
      </w:tr>
      <w:tr w:rsidR="000E0E72" w14:paraId="4E8E3A48" w14:textId="77777777" w:rsidTr="00096F5A">
        <w:trPr>
          <w:trHeight w:val="416"/>
        </w:trPr>
        <w:tc>
          <w:tcPr>
            <w:tcW w:w="1838" w:type="dxa"/>
            <w:vAlign w:val="center"/>
          </w:tcPr>
          <w:p w14:paraId="62F33695" w14:textId="3EAF7F8F" w:rsidR="000E0E72" w:rsidRPr="001A7CB7" w:rsidRDefault="001E2123" w:rsidP="00B071E9">
            <w:pPr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20 Mar 2024</w:t>
            </w:r>
          </w:p>
        </w:tc>
        <w:tc>
          <w:tcPr>
            <w:tcW w:w="3544" w:type="dxa"/>
            <w:vAlign w:val="center"/>
          </w:tcPr>
          <w:p w14:paraId="644A070F" w14:textId="39056BD5" w:rsidR="000E0E72" w:rsidRDefault="000E0E72" w:rsidP="00B071E9">
            <w:pPr>
              <w:rPr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color w:val="222222"/>
                <w:sz w:val="20"/>
                <w:szCs w:val="20"/>
                <w:lang w:eastAsia="en-AU"/>
              </w:rPr>
              <w:t>Applications Open</w:t>
            </w:r>
          </w:p>
        </w:tc>
        <w:tc>
          <w:tcPr>
            <w:tcW w:w="10348" w:type="dxa"/>
            <w:vAlign w:val="center"/>
          </w:tcPr>
          <w:p w14:paraId="06FDB826" w14:textId="56AB7D20" w:rsidR="000E0E72" w:rsidRDefault="007E7322" w:rsidP="00B071E9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>202</w:t>
            </w:r>
            <w:r w:rsidR="00485FD2">
              <w:rPr>
                <w:color w:val="222222"/>
                <w:sz w:val="20"/>
                <w:szCs w:val="20"/>
                <w:lang w:eastAsia="en-AU"/>
              </w:rPr>
              <w:t>4</w:t>
            </w:r>
            <w:r w:rsidR="009A6546">
              <w:rPr>
                <w:color w:val="222222"/>
                <w:sz w:val="20"/>
                <w:szCs w:val="20"/>
                <w:lang w:eastAsia="en-AU"/>
              </w:rPr>
              <w:t xml:space="preserve"> </w:t>
            </w:r>
            <w:r w:rsidR="005B586D">
              <w:rPr>
                <w:color w:val="222222"/>
                <w:sz w:val="20"/>
                <w:szCs w:val="20"/>
                <w:lang w:eastAsia="en-AU"/>
              </w:rPr>
              <w:t>Ideas</w:t>
            </w:r>
            <w:r w:rsidR="009A6546">
              <w:rPr>
                <w:color w:val="222222"/>
                <w:sz w:val="20"/>
                <w:szCs w:val="20"/>
                <w:lang w:eastAsia="en-AU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en-AU"/>
              </w:rPr>
              <w:t xml:space="preserve">Grants </w:t>
            </w:r>
            <w:r w:rsidR="000E0E72" w:rsidRPr="00485D51">
              <w:rPr>
                <w:iCs/>
                <w:sz w:val="20"/>
                <w:szCs w:val="20"/>
                <w:lang w:eastAsia="en-AU"/>
              </w:rPr>
              <w:t xml:space="preserve">Applications open </w:t>
            </w:r>
            <w:r w:rsidR="000E0E72">
              <w:rPr>
                <w:iCs/>
                <w:sz w:val="20"/>
                <w:szCs w:val="20"/>
                <w:lang w:eastAsia="en-AU"/>
              </w:rPr>
              <w:t>i</w:t>
            </w:r>
            <w:r w:rsidR="000E0E72" w:rsidRPr="00485D51">
              <w:rPr>
                <w:iCs/>
                <w:sz w:val="20"/>
                <w:szCs w:val="20"/>
                <w:lang w:eastAsia="en-AU"/>
              </w:rPr>
              <w:t>n</w:t>
            </w:r>
            <w:r w:rsidR="000E0E72" w:rsidRPr="00CD0DCC">
              <w:rPr>
                <w:iCs/>
                <w:sz w:val="20"/>
                <w:szCs w:val="20"/>
                <w:lang w:eastAsia="en-AU"/>
              </w:rPr>
              <w:t xml:space="preserve"> </w:t>
            </w:r>
            <w:hyperlink r:id="rId16" w:history="1">
              <w:r w:rsidR="000E0E72" w:rsidRPr="00493620">
                <w:rPr>
                  <w:rStyle w:val="Hyperlink"/>
                  <w:iCs/>
                  <w:sz w:val="20"/>
                  <w:szCs w:val="20"/>
                  <w:lang w:eastAsia="en-AU"/>
                </w:rPr>
                <w:t>Sapphire</w:t>
              </w:r>
            </w:hyperlink>
            <w:r w:rsidR="000E0E72" w:rsidRPr="00485D51">
              <w:rPr>
                <w:iCs/>
              </w:rPr>
              <w:t xml:space="preserve"> </w:t>
            </w:r>
          </w:p>
        </w:tc>
      </w:tr>
      <w:tr w:rsidR="000E0E72" w14:paraId="084CFFDA" w14:textId="77777777" w:rsidTr="000E0E72">
        <w:trPr>
          <w:trHeight w:val="840"/>
        </w:trPr>
        <w:tc>
          <w:tcPr>
            <w:tcW w:w="1838" w:type="dxa"/>
            <w:vAlign w:val="center"/>
          </w:tcPr>
          <w:p w14:paraId="71770EFF" w14:textId="67A7D6AC" w:rsidR="000E0E72" w:rsidRPr="001A7CB7" w:rsidRDefault="005B586D" w:rsidP="007D7390">
            <w:pPr>
              <w:pStyle w:val="CommentText"/>
              <w:rPr>
                <w:color w:val="FF0000"/>
                <w:lang w:eastAsia="en-AU"/>
              </w:rPr>
            </w:pPr>
            <w:r>
              <w:rPr>
                <w:lang w:eastAsia="en-AU"/>
              </w:rPr>
              <w:t>Mar</w:t>
            </w:r>
            <w:r w:rsidR="007D7390" w:rsidRPr="007D7390">
              <w:rPr>
                <w:lang w:eastAsia="en-AU"/>
              </w:rPr>
              <w:t xml:space="preserve"> – </w:t>
            </w:r>
            <w:r>
              <w:rPr>
                <w:lang w:eastAsia="en-AU"/>
              </w:rPr>
              <w:t>May</w:t>
            </w:r>
            <w:r w:rsidR="007D7390" w:rsidRPr="007D7390">
              <w:rPr>
                <w:lang w:eastAsia="en-AU"/>
              </w:rPr>
              <w:t xml:space="preserve"> 202</w:t>
            </w:r>
            <w:r>
              <w:rPr>
                <w:lang w:eastAsia="en-AU"/>
              </w:rPr>
              <w:t>4</w:t>
            </w:r>
          </w:p>
        </w:tc>
        <w:tc>
          <w:tcPr>
            <w:tcW w:w="3544" w:type="dxa"/>
            <w:vAlign w:val="center"/>
          </w:tcPr>
          <w:p w14:paraId="6EB58291" w14:textId="29099C53" w:rsidR="000E0E72" w:rsidRPr="00D95E12" w:rsidRDefault="000E0E72" w:rsidP="00012257">
            <w:pPr>
              <w:rPr>
                <w:sz w:val="20"/>
                <w:szCs w:val="20"/>
                <w:lang w:eastAsia="en-AU"/>
              </w:rPr>
            </w:pPr>
            <w:r w:rsidRPr="00D95E12">
              <w:rPr>
                <w:sz w:val="20"/>
                <w:szCs w:val="20"/>
                <w:lang w:eastAsia="en-AU"/>
              </w:rPr>
              <w:t xml:space="preserve">Peer/expert review </w:t>
            </w:r>
            <w:r w:rsidRPr="00D95E12">
              <w:rPr>
                <w:color w:val="222222"/>
                <w:sz w:val="20"/>
                <w:szCs w:val="20"/>
                <w:lang w:eastAsia="en-AU"/>
              </w:rPr>
              <w:t xml:space="preserve">and </w:t>
            </w:r>
            <w:hyperlink r:id="rId17" w:history="1">
              <w:r w:rsidR="003B4C2D" w:rsidRPr="003B4C2D">
                <w:rPr>
                  <w:rStyle w:val="Hyperlink"/>
                  <w:sz w:val="20"/>
                  <w:szCs w:val="20"/>
                  <w:lang w:eastAsia="en-AU"/>
                </w:rPr>
                <w:t>C</w:t>
              </w:r>
              <w:r w:rsidR="000E1BA7" w:rsidRPr="003B4C2D">
                <w:rPr>
                  <w:rStyle w:val="Hyperlink"/>
                  <w:sz w:val="20"/>
                  <w:szCs w:val="20"/>
                  <w:lang w:eastAsia="en-AU"/>
                </w:rPr>
                <w:t xml:space="preserve">ompetitive </w:t>
              </w:r>
              <w:r w:rsidR="003B4C2D" w:rsidRPr="003B4C2D">
                <w:rPr>
                  <w:rStyle w:val="Hyperlink"/>
                  <w:sz w:val="20"/>
                  <w:szCs w:val="20"/>
                  <w:lang w:eastAsia="en-AU"/>
                </w:rPr>
                <w:t>Gr</w:t>
              </w:r>
              <w:r w:rsidR="000E1BA7" w:rsidRPr="003B4C2D">
                <w:rPr>
                  <w:rStyle w:val="Hyperlink"/>
                  <w:sz w:val="20"/>
                  <w:szCs w:val="20"/>
                  <w:lang w:eastAsia="en-AU"/>
                </w:rPr>
                <w:t xml:space="preserve">ants </w:t>
              </w:r>
              <w:r w:rsidR="003B4C2D" w:rsidRPr="003B4C2D">
                <w:rPr>
                  <w:rStyle w:val="Hyperlink"/>
                  <w:sz w:val="20"/>
                  <w:szCs w:val="20"/>
                  <w:lang w:eastAsia="en-AU"/>
                </w:rPr>
                <w:t>S</w:t>
              </w:r>
              <w:r w:rsidR="000E1BA7" w:rsidRPr="003B4C2D">
                <w:rPr>
                  <w:rStyle w:val="Hyperlink"/>
                  <w:sz w:val="20"/>
                  <w:szCs w:val="20"/>
                  <w:lang w:eastAsia="en-AU"/>
                </w:rPr>
                <w:t xml:space="preserve">upport </w:t>
              </w:r>
              <w:r w:rsidR="003B4C2D" w:rsidRPr="003B4C2D">
                <w:rPr>
                  <w:rStyle w:val="Hyperlink"/>
                  <w:sz w:val="20"/>
                  <w:szCs w:val="20"/>
                  <w:lang w:eastAsia="en-AU"/>
                </w:rPr>
                <w:t>P</w:t>
              </w:r>
              <w:r w:rsidR="000E1BA7" w:rsidRPr="003B4C2D">
                <w:rPr>
                  <w:rStyle w:val="Hyperlink"/>
                  <w:sz w:val="20"/>
                  <w:szCs w:val="20"/>
                  <w:lang w:eastAsia="en-AU"/>
                </w:rPr>
                <w:t>rogram (CGSP)</w:t>
              </w:r>
            </w:hyperlink>
          </w:p>
        </w:tc>
        <w:tc>
          <w:tcPr>
            <w:tcW w:w="10348" w:type="dxa"/>
            <w:vAlign w:val="center"/>
          </w:tcPr>
          <w:p w14:paraId="39C3F9FA" w14:textId="0C393AB1" w:rsidR="000E0E72" w:rsidRDefault="000E0E72" w:rsidP="00012257">
            <w:pPr>
              <w:rPr>
                <w:sz w:val="20"/>
                <w:szCs w:val="20"/>
                <w:lang w:eastAsia="en-AU"/>
              </w:rPr>
            </w:pPr>
            <w:r w:rsidRPr="00C86456">
              <w:rPr>
                <w:sz w:val="20"/>
                <w:szCs w:val="20"/>
                <w:lang w:eastAsia="en-AU"/>
              </w:rPr>
              <w:t xml:space="preserve">Lead CI to send draft application to 2 x </w:t>
            </w:r>
            <w:r>
              <w:rPr>
                <w:sz w:val="20"/>
                <w:szCs w:val="20"/>
                <w:lang w:eastAsia="en-AU"/>
              </w:rPr>
              <w:t>Peer/expert r</w:t>
            </w:r>
            <w:r w:rsidRPr="00C86456">
              <w:rPr>
                <w:sz w:val="20"/>
                <w:szCs w:val="20"/>
                <w:lang w:eastAsia="en-AU"/>
              </w:rPr>
              <w:t>eviewers for feedback (as per E</w:t>
            </w:r>
            <w:r>
              <w:rPr>
                <w:sz w:val="20"/>
                <w:szCs w:val="20"/>
                <w:lang w:eastAsia="en-AU"/>
              </w:rPr>
              <w:t>O</w:t>
            </w:r>
            <w:r w:rsidRPr="00C86456">
              <w:rPr>
                <w:sz w:val="20"/>
                <w:szCs w:val="20"/>
                <w:lang w:eastAsia="en-AU"/>
              </w:rPr>
              <w:t>I</w:t>
            </w:r>
            <w:r>
              <w:rPr>
                <w:sz w:val="20"/>
                <w:szCs w:val="20"/>
                <w:lang w:eastAsia="en-AU"/>
              </w:rPr>
              <w:t xml:space="preserve"> form</w:t>
            </w:r>
            <w:r w:rsidRPr="00C86456">
              <w:rPr>
                <w:sz w:val="20"/>
                <w:szCs w:val="20"/>
                <w:lang w:eastAsia="en-AU"/>
              </w:rPr>
              <w:t>).</w:t>
            </w:r>
          </w:p>
          <w:p w14:paraId="445EEA3D" w14:textId="033D8ED3" w:rsidR="000E0E72" w:rsidRPr="003373E8" w:rsidRDefault="000E0E72" w:rsidP="00012257">
            <w:pPr>
              <w:rPr>
                <w:bCs/>
                <w:noProof/>
                <w:lang w:eastAsia="en-AU"/>
              </w:rPr>
            </w:pP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Please liaise with </w:t>
            </w:r>
            <w:hyperlink r:id="rId18" w:history="1">
              <w:r w:rsidR="008551A6" w:rsidRPr="004F2BAB">
                <w:rPr>
                  <w:rStyle w:val="Hyperlink"/>
                  <w:bCs/>
                  <w:sz w:val="20"/>
                  <w:szCs w:val="20"/>
                  <w:lang w:eastAsia="en-AU"/>
                </w:rPr>
                <w:t>researcher.development@federation.edu.au</w:t>
              </w:r>
            </w:hyperlink>
            <w:r w:rsidR="00665024">
              <w:rPr>
                <w:bCs/>
                <w:color w:val="222222"/>
                <w:sz w:val="20"/>
                <w:szCs w:val="20"/>
                <w:lang w:eastAsia="en-AU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>regarding further expert review for your application</w:t>
            </w:r>
            <w:r w:rsidR="00D03704">
              <w:rPr>
                <w:bCs/>
                <w:color w:val="222222"/>
                <w:sz w:val="20"/>
                <w:szCs w:val="20"/>
                <w:lang w:eastAsia="en-AU"/>
              </w:rPr>
              <w:t>.</w:t>
            </w:r>
          </w:p>
        </w:tc>
      </w:tr>
      <w:tr w:rsidR="000E0E72" w14:paraId="25ED3D1E" w14:textId="77777777" w:rsidTr="000E0E72">
        <w:trPr>
          <w:trHeight w:val="1167"/>
        </w:trPr>
        <w:tc>
          <w:tcPr>
            <w:tcW w:w="1838" w:type="dxa"/>
            <w:vAlign w:val="center"/>
          </w:tcPr>
          <w:p w14:paraId="3FF3BCAD" w14:textId="4AD60050" w:rsidR="000E0E72" w:rsidRPr="001A7CB7" w:rsidRDefault="00C518B3" w:rsidP="00C516DD">
            <w:pPr>
              <w:pStyle w:val="CommentSubject"/>
              <w:rPr>
                <w:color w:val="FF0000"/>
                <w:lang w:eastAsia="en-AU"/>
              </w:rPr>
            </w:pPr>
            <w:r w:rsidRPr="00C518B3">
              <w:rPr>
                <w:lang w:eastAsia="en-AU"/>
              </w:rPr>
              <w:t>17 Apr 2024</w:t>
            </w:r>
            <w:r w:rsidR="00E82E1A" w:rsidRPr="001C3966">
              <w:rPr>
                <w:lang w:eastAsia="en-AU"/>
              </w:rPr>
              <w:br/>
              <w:t>(12 noon)</w:t>
            </w:r>
          </w:p>
        </w:tc>
        <w:tc>
          <w:tcPr>
            <w:tcW w:w="3544" w:type="dxa"/>
            <w:vAlign w:val="center"/>
          </w:tcPr>
          <w:p w14:paraId="3B7F11CD" w14:textId="70505C83" w:rsidR="000E0E72" w:rsidRDefault="000E0E72" w:rsidP="008C7C95">
            <w:pPr>
              <w:rPr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en-AU"/>
              </w:rPr>
              <w:t>Internal Compliance and Budget Deadline</w:t>
            </w:r>
          </w:p>
        </w:tc>
        <w:tc>
          <w:tcPr>
            <w:tcW w:w="10348" w:type="dxa"/>
            <w:vAlign w:val="center"/>
          </w:tcPr>
          <w:p w14:paraId="55FA0806" w14:textId="77777777" w:rsidR="000E0E72" w:rsidRPr="00BA04F2" w:rsidRDefault="000E0E72" w:rsidP="008C7C95">
            <w:pPr>
              <w:rPr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Internal Compliance and Budget Review:  </w:t>
            </w:r>
          </w:p>
          <w:p w14:paraId="7412A086" w14:textId="77777777" w:rsidR="000E0E72" w:rsidRDefault="000E0E72" w:rsidP="008C7C95">
            <w:pPr>
              <w:pStyle w:val="ListParagraph"/>
              <w:numPr>
                <w:ilvl w:val="0"/>
                <w:numId w:val="1"/>
              </w:numPr>
              <w:rPr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Cs/>
                <w:color w:val="222222"/>
                <w:sz w:val="20"/>
                <w:szCs w:val="20"/>
                <w:lang w:eastAsia="en-AU"/>
              </w:rPr>
              <w:t>Final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 draft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>, complete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 application (</w:t>
            </w:r>
            <w:hyperlink r:id="rId19" w:history="1">
              <w:r w:rsidRPr="00493620">
                <w:rPr>
                  <w:rStyle w:val="Hyperlink"/>
                  <w:iCs/>
                  <w:sz w:val="20"/>
                  <w:szCs w:val="20"/>
                  <w:lang w:eastAsia="en-AU"/>
                </w:rPr>
                <w:t>Sapphire</w:t>
              </w:r>
            </w:hyperlink>
            <w:r w:rsidRPr="00485D51">
              <w:rPr>
                <w:iCs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>PDF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>)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 and</w:t>
            </w:r>
          </w:p>
          <w:p w14:paraId="09A5266D" w14:textId="77777777" w:rsidR="000E0E72" w:rsidRPr="00BA04F2" w:rsidRDefault="000E0E72" w:rsidP="008C7C95">
            <w:pPr>
              <w:pStyle w:val="ListParagraph"/>
              <w:numPr>
                <w:ilvl w:val="0"/>
                <w:numId w:val="1"/>
              </w:numPr>
              <w:rPr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Cs/>
                <w:color w:val="222222"/>
                <w:sz w:val="20"/>
                <w:szCs w:val="20"/>
                <w:lang w:eastAsia="en-AU"/>
              </w:rPr>
              <w:t>Complete b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udget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(inc. </w:t>
            </w:r>
            <w:hyperlink r:id="rId20" w:history="1">
              <w:r w:rsidRPr="00856F45">
                <w:rPr>
                  <w:rStyle w:val="Hyperlink"/>
                  <w:bCs/>
                  <w:sz w:val="20"/>
                  <w:szCs w:val="20"/>
                  <w:lang w:eastAsia="en-AU"/>
                </w:rPr>
                <w:t>Costing Proforma</w:t>
              </w:r>
            </w:hyperlink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 if applicable)</w:t>
            </w:r>
          </w:p>
          <w:p w14:paraId="14DAB8B9" w14:textId="1FBFCCE3" w:rsidR="000E0E72" w:rsidRDefault="000E0E72" w:rsidP="008C7C95">
            <w:pPr>
              <w:rPr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submitted to </w:t>
            </w:r>
            <w:hyperlink r:id="rId21" w:history="1">
              <w:r w:rsidRPr="00BA04F2">
                <w:rPr>
                  <w:rStyle w:val="Hyperlink"/>
                  <w:bCs/>
                  <w:sz w:val="20"/>
                  <w:szCs w:val="20"/>
                  <w:lang w:eastAsia="en-AU"/>
                </w:rPr>
                <w:t>research.funding@federation.edu.au</w:t>
              </w:r>
            </w:hyperlink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 for compliance and budget review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en-AU"/>
              </w:rPr>
              <w:t>(approx. one week turnaround).</w:t>
            </w:r>
          </w:p>
        </w:tc>
      </w:tr>
      <w:tr w:rsidR="000E0E72" w14:paraId="56348189" w14:textId="77777777" w:rsidTr="000E0E72">
        <w:trPr>
          <w:trHeight w:val="605"/>
        </w:trPr>
        <w:tc>
          <w:tcPr>
            <w:tcW w:w="1838" w:type="dxa"/>
            <w:vAlign w:val="center"/>
          </w:tcPr>
          <w:p w14:paraId="50F78327" w14:textId="044D4DE0" w:rsidR="000E0E72" w:rsidRPr="001A7CB7" w:rsidRDefault="006E6854" w:rsidP="0046707F">
            <w:pPr>
              <w:rPr>
                <w:color w:val="FF0000"/>
                <w:sz w:val="20"/>
                <w:szCs w:val="20"/>
                <w:lang w:eastAsia="en-AU"/>
              </w:rPr>
            </w:pPr>
            <w:r>
              <w:rPr>
                <w:b/>
                <w:bCs/>
                <w:sz w:val="20"/>
                <w:szCs w:val="20"/>
                <w:lang w:eastAsia="en-AU"/>
              </w:rPr>
              <w:t>17 Apr 2024</w:t>
            </w:r>
            <w:r w:rsidR="000E0E72" w:rsidRPr="009A6546">
              <w:rPr>
                <w:b/>
                <w:bCs/>
                <w:sz w:val="20"/>
                <w:szCs w:val="20"/>
                <w:lang w:eastAsia="en-AU"/>
              </w:rPr>
              <w:br/>
              <w:t>(5pm)</w:t>
            </w:r>
          </w:p>
        </w:tc>
        <w:tc>
          <w:tcPr>
            <w:tcW w:w="3544" w:type="dxa"/>
            <w:vAlign w:val="center"/>
          </w:tcPr>
          <w:p w14:paraId="565708C7" w14:textId="616B89F0" w:rsidR="000E0E72" w:rsidRDefault="000E0E72" w:rsidP="0046707F">
            <w:pPr>
              <w:rPr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en-AU"/>
              </w:rPr>
              <w:t>Minimum Data</w:t>
            </w:r>
          </w:p>
        </w:tc>
        <w:tc>
          <w:tcPr>
            <w:tcW w:w="10348" w:type="dxa"/>
            <w:vAlign w:val="center"/>
          </w:tcPr>
          <w:p w14:paraId="63F8ADE8" w14:textId="77777777" w:rsidR="000E0E72" w:rsidRPr="001456AA" w:rsidRDefault="000E0E72" w:rsidP="0046707F">
            <w:pPr>
              <w:rPr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Cs/>
                <w:color w:val="222222"/>
                <w:sz w:val="20"/>
                <w:szCs w:val="20"/>
                <w:lang w:eastAsia="en-AU"/>
              </w:rPr>
              <w:t>Minimum Data must be entered in Sapphire for your application to proceed in this round.  Please refer to the Guidelines for requirements.</w:t>
            </w:r>
          </w:p>
        </w:tc>
      </w:tr>
      <w:tr w:rsidR="000E0E72" w14:paraId="650DFA60" w14:textId="77777777" w:rsidTr="000E0E72">
        <w:trPr>
          <w:trHeight w:val="1554"/>
        </w:trPr>
        <w:tc>
          <w:tcPr>
            <w:tcW w:w="1838" w:type="dxa"/>
            <w:vAlign w:val="center"/>
          </w:tcPr>
          <w:p w14:paraId="68FBC8E5" w14:textId="2473D9B2" w:rsidR="000E0E72" w:rsidRPr="001A7CB7" w:rsidRDefault="004356A8" w:rsidP="003373E8">
            <w:pPr>
              <w:rPr>
                <w:b/>
                <w:bCs/>
                <w:color w:val="FF0000"/>
                <w:sz w:val="20"/>
                <w:szCs w:val="20"/>
                <w:lang w:eastAsia="en-AU"/>
              </w:rPr>
            </w:pPr>
            <w:r>
              <w:rPr>
                <w:b/>
                <w:bCs/>
                <w:sz w:val="20"/>
                <w:szCs w:val="20"/>
                <w:lang w:eastAsia="en-AU"/>
              </w:rPr>
              <w:t xml:space="preserve">8 May </w:t>
            </w:r>
            <w:r w:rsidR="00EE69C4">
              <w:rPr>
                <w:b/>
                <w:bCs/>
                <w:sz w:val="20"/>
                <w:szCs w:val="20"/>
                <w:lang w:eastAsia="en-AU"/>
              </w:rPr>
              <w:t>2024</w:t>
            </w:r>
            <w:r w:rsidR="000E0E72" w:rsidRPr="0097797F">
              <w:rPr>
                <w:b/>
                <w:bCs/>
                <w:sz w:val="20"/>
                <w:szCs w:val="20"/>
                <w:lang w:eastAsia="en-AU"/>
              </w:rPr>
              <w:br/>
              <w:t>(12 noon)</w:t>
            </w:r>
          </w:p>
        </w:tc>
        <w:tc>
          <w:tcPr>
            <w:tcW w:w="3544" w:type="dxa"/>
            <w:vAlign w:val="center"/>
          </w:tcPr>
          <w:p w14:paraId="3C7738F7" w14:textId="77777777" w:rsidR="000E0E72" w:rsidRPr="00BA04F2" w:rsidRDefault="000E0E72" w:rsidP="003373E8">
            <w:pPr>
              <w:rPr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en-AU"/>
              </w:rPr>
              <w:t>Final Internal Submission Deadline</w:t>
            </w:r>
          </w:p>
        </w:tc>
        <w:tc>
          <w:tcPr>
            <w:tcW w:w="10348" w:type="dxa"/>
            <w:vAlign w:val="center"/>
          </w:tcPr>
          <w:p w14:paraId="5C4BFC6A" w14:textId="77777777" w:rsidR="000E0E72" w:rsidRDefault="000E0E72" w:rsidP="003373E8">
            <w:pPr>
              <w:rPr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Final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>Internal Submission:</w:t>
            </w:r>
          </w:p>
          <w:p w14:paraId="480233BA" w14:textId="10C1690B" w:rsidR="000E0E72" w:rsidRPr="00485D51" w:rsidRDefault="000E0E72" w:rsidP="003E2E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>Submission ready</w:t>
            </w:r>
            <w:r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 xml:space="preserve"> application 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>(</w:t>
            </w:r>
            <w:hyperlink r:id="rId22" w:history="1">
              <w:r w:rsidRPr="00493620">
                <w:rPr>
                  <w:rStyle w:val="Hyperlink"/>
                  <w:iCs/>
                  <w:sz w:val="20"/>
                  <w:szCs w:val="20"/>
                  <w:lang w:eastAsia="en-AU"/>
                </w:rPr>
                <w:t>Sapphire</w:t>
              </w:r>
            </w:hyperlink>
            <w:r w:rsidRPr="00485D51">
              <w:rPr>
                <w:iCs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>PDF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>)</w:t>
            </w:r>
          </w:p>
          <w:p w14:paraId="651FF1BD" w14:textId="4FE00D64" w:rsidR="000E0E72" w:rsidRPr="00BA04F2" w:rsidRDefault="000E0E72" w:rsidP="003E2E6C">
            <w:pPr>
              <w:pStyle w:val="ListParagraph"/>
              <w:numPr>
                <w:ilvl w:val="0"/>
                <w:numId w:val="2"/>
              </w:numPr>
              <w:rPr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bCs/>
                <w:color w:val="222222"/>
                <w:sz w:val="20"/>
                <w:szCs w:val="20"/>
                <w:lang w:eastAsia="en-AU"/>
              </w:rPr>
              <w:t>Final b</w:t>
            </w: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udget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(inc. </w:t>
            </w:r>
            <w:hyperlink r:id="rId23" w:history="1">
              <w:r w:rsidRPr="00856F45">
                <w:rPr>
                  <w:rStyle w:val="Hyperlink"/>
                  <w:bCs/>
                  <w:sz w:val="20"/>
                  <w:szCs w:val="20"/>
                  <w:lang w:eastAsia="en-AU"/>
                </w:rPr>
                <w:t>Costing Proforma</w:t>
              </w:r>
            </w:hyperlink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 if applicable)</w:t>
            </w:r>
          </w:p>
          <w:p w14:paraId="494C89BB" w14:textId="49AF6975" w:rsidR="000E0E72" w:rsidRDefault="00F21CCC" w:rsidP="003E2E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</w:pPr>
            <w:hyperlink r:id="rId24" w:history="1">
              <w:r w:rsidR="000E0E72" w:rsidRPr="006D4C00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  <w:lang w:eastAsia="en-AU"/>
                </w:rPr>
                <w:t>Funding Submission Coversheet (FSC)</w:t>
              </w:r>
            </w:hyperlink>
            <w:r w:rsidR="000E0E72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 xml:space="preserve"> – </w:t>
            </w:r>
            <w:r w:rsidR="00356E80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>Centre Director</w:t>
            </w:r>
            <w:r w:rsidR="000E0E72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 xml:space="preserve"> signed and</w:t>
            </w:r>
          </w:p>
          <w:p w14:paraId="55DDF8E8" w14:textId="22B170BA" w:rsidR="000E0E72" w:rsidRDefault="00F21CCC" w:rsidP="003E2E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</w:pPr>
            <w:hyperlink r:id="rId25" w:history="1">
              <w:r w:rsidR="000E0E72" w:rsidRPr="001B6519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  <w:lang w:eastAsia="en-AU"/>
                </w:rPr>
                <w:t xml:space="preserve">NHMRC Certification &amp; </w:t>
              </w:r>
              <w:proofErr w:type="spellStart"/>
              <w:r w:rsidR="000E0E72" w:rsidRPr="001B6519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  <w:lang w:eastAsia="en-AU"/>
                </w:rPr>
                <w:t>CoI</w:t>
              </w:r>
              <w:proofErr w:type="spellEnd"/>
              <w:r w:rsidR="000E0E72" w:rsidRPr="001B6519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  <w:lang w:eastAsia="en-AU"/>
                </w:rPr>
                <w:t xml:space="preserve"> Form</w:t>
              </w:r>
            </w:hyperlink>
            <w:r w:rsidR="000E0E72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 xml:space="preserve"> – signed by all </w:t>
            </w:r>
            <w:r w:rsidR="00875359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>P</w:t>
            </w:r>
            <w:r w:rsidR="00117A92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>articipating Organisations</w:t>
            </w:r>
            <w:r w:rsidR="00CD1EC0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 xml:space="preserve"> (</w:t>
            </w:r>
            <w:r w:rsidR="00B34FA2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>f</w:t>
            </w:r>
            <w:r w:rsidR="00CD1EC0">
              <w:rPr>
                <w:rFonts w:asciiTheme="minorHAnsi" w:hAnsiTheme="minorHAnsi" w:cstheme="minorBidi"/>
                <w:bCs/>
                <w:color w:val="222222"/>
                <w:sz w:val="20"/>
                <w:szCs w:val="20"/>
                <w:lang w:eastAsia="en-AU"/>
              </w:rPr>
              <w:t>ound under ‘Guidelines, Instructions to Applicants and other relevant docs’).</w:t>
            </w:r>
          </w:p>
          <w:p w14:paraId="54A1FA59" w14:textId="08A6C2C5" w:rsidR="000E0E72" w:rsidRPr="00485D51" w:rsidRDefault="000E0E72" w:rsidP="00485D51">
            <w:pPr>
              <w:rPr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submitted to </w:t>
            </w:r>
            <w:hyperlink r:id="rId26" w:history="1">
              <w:r w:rsidRPr="00BA04F2">
                <w:rPr>
                  <w:rStyle w:val="Hyperlink"/>
                  <w:bCs/>
                  <w:sz w:val="20"/>
                  <w:szCs w:val="20"/>
                  <w:lang w:eastAsia="en-AU"/>
                </w:rPr>
                <w:t>research.funding@federation.edu.au</w:t>
              </w:r>
            </w:hyperlink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 for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final quick check and </w:t>
            </w:r>
            <w:r w:rsidR="001E24E1">
              <w:rPr>
                <w:bCs/>
                <w:color w:val="222222"/>
                <w:sz w:val="20"/>
                <w:szCs w:val="20"/>
                <w:lang w:eastAsia="en-AU"/>
              </w:rPr>
              <w:t>ADVCRI/VCST Research Lead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 approval.</w:t>
            </w:r>
          </w:p>
        </w:tc>
      </w:tr>
      <w:tr w:rsidR="000E0E72" w14:paraId="06BD6350" w14:textId="77777777" w:rsidTr="000E0E72">
        <w:trPr>
          <w:trHeight w:val="427"/>
        </w:trPr>
        <w:tc>
          <w:tcPr>
            <w:tcW w:w="1838" w:type="dxa"/>
            <w:vAlign w:val="center"/>
          </w:tcPr>
          <w:p w14:paraId="402B8C45" w14:textId="444A7C12" w:rsidR="000E0E72" w:rsidRPr="001A7CB7" w:rsidRDefault="004356A8" w:rsidP="003373E8">
            <w:pPr>
              <w:rPr>
                <w:color w:val="FF0000"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8</w:t>
            </w:r>
            <w:r w:rsidR="000E0E72" w:rsidRPr="008667C2">
              <w:rPr>
                <w:sz w:val="20"/>
                <w:szCs w:val="20"/>
                <w:lang w:eastAsia="en-AU"/>
              </w:rPr>
              <w:t xml:space="preserve"> – </w:t>
            </w:r>
            <w:r>
              <w:rPr>
                <w:sz w:val="20"/>
                <w:szCs w:val="20"/>
                <w:lang w:eastAsia="en-AU"/>
              </w:rPr>
              <w:t>14 May</w:t>
            </w:r>
            <w:r w:rsidR="00470075">
              <w:rPr>
                <w:sz w:val="20"/>
                <w:szCs w:val="20"/>
                <w:lang w:eastAsia="en-AU"/>
              </w:rPr>
              <w:t xml:space="preserve"> </w:t>
            </w:r>
            <w:r w:rsidR="000E0E72" w:rsidRPr="008667C2">
              <w:rPr>
                <w:sz w:val="20"/>
                <w:szCs w:val="20"/>
                <w:lang w:eastAsia="en-AU"/>
              </w:rPr>
              <w:t>202</w:t>
            </w:r>
            <w:r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544" w:type="dxa"/>
            <w:vAlign w:val="center"/>
          </w:tcPr>
          <w:p w14:paraId="68AB7505" w14:textId="07A7568C" w:rsidR="000E0E72" w:rsidRPr="00485D51" w:rsidRDefault="000E0E72" w:rsidP="003373E8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 xml:space="preserve">CIA Certification via </w:t>
            </w:r>
            <w:hyperlink r:id="rId27" w:history="1">
              <w:r w:rsidRPr="00493620">
                <w:rPr>
                  <w:rStyle w:val="Hyperlink"/>
                  <w:iCs/>
                  <w:sz w:val="20"/>
                  <w:szCs w:val="20"/>
                  <w:lang w:eastAsia="en-AU"/>
                </w:rPr>
                <w:t>Sapphire</w:t>
              </w:r>
            </w:hyperlink>
          </w:p>
        </w:tc>
        <w:tc>
          <w:tcPr>
            <w:tcW w:w="10348" w:type="dxa"/>
            <w:vAlign w:val="center"/>
          </w:tcPr>
          <w:p w14:paraId="14B534F5" w14:textId="10422B34" w:rsidR="000E0E72" w:rsidRPr="00BA04F2" w:rsidRDefault="000E0E72" w:rsidP="003373E8">
            <w:pPr>
              <w:rPr>
                <w:bCs/>
                <w:color w:val="222222"/>
                <w:sz w:val="20"/>
                <w:szCs w:val="20"/>
                <w:lang w:eastAsia="en-AU"/>
              </w:rPr>
            </w:pPr>
            <w:r w:rsidRPr="00BA04F2">
              <w:rPr>
                <w:bCs/>
                <w:color w:val="222222"/>
                <w:sz w:val="20"/>
                <w:szCs w:val="20"/>
                <w:lang w:eastAsia="en-AU"/>
              </w:rPr>
              <w:t xml:space="preserve">Research Funding Team </w:t>
            </w:r>
            <w:r w:rsidR="009E6573">
              <w:rPr>
                <w:bCs/>
                <w:color w:val="222222"/>
                <w:sz w:val="20"/>
                <w:szCs w:val="20"/>
                <w:lang w:eastAsia="en-AU"/>
              </w:rPr>
              <w:t xml:space="preserve">to 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advise when application is </w:t>
            </w:r>
            <w:r w:rsidR="001E24E1">
              <w:rPr>
                <w:bCs/>
                <w:color w:val="222222"/>
                <w:sz w:val="20"/>
                <w:szCs w:val="20"/>
                <w:lang w:eastAsia="en-AU"/>
              </w:rPr>
              <w:t>ADVCRI/VCST Research Lead</w:t>
            </w:r>
            <w:r>
              <w:rPr>
                <w:bCs/>
                <w:color w:val="222222"/>
                <w:sz w:val="20"/>
                <w:szCs w:val="20"/>
                <w:lang w:eastAsia="en-AU"/>
              </w:rPr>
              <w:t xml:space="preserve"> approved and ready to be CI Certified via </w:t>
            </w:r>
            <w:hyperlink r:id="rId28" w:history="1">
              <w:r w:rsidRPr="00493620">
                <w:rPr>
                  <w:rStyle w:val="Hyperlink"/>
                  <w:iCs/>
                  <w:sz w:val="20"/>
                  <w:szCs w:val="20"/>
                  <w:lang w:eastAsia="en-AU"/>
                </w:rPr>
                <w:t>Sapphire</w:t>
              </w:r>
            </w:hyperlink>
          </w:p>
        </w:tc>
      </w:tr>
      <w:tr w:rsidR="000E0E72" w14:paraId="4469115F" w14:textId="77777777" w:rsidTr="000E0E72">
        <w:trPr>
          <w:trHeight w:val="492"/>
        </w:trPr>
        <w:tc>
          <w:tcPr>
            <w:tcW w:w="1838" w:type="dxa"/>
            <w:vAlign w:val="center"/>
          </w:tcPr>
          <w:p w14:paraId="4CCC8026" w14:textId="22240A1F" w:rsidR="000E0E72" w:rsidRPr="001A7CB7" w:rsidRDefault="006E6854" w:rsidP="003373E8">
            <w:pPr>
              <w:rPr>
                <w:color w:val="FF0000"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15 May 2024</w:t>
            </w:r>
            <w:r w:rsidR="000E0E72" w:rsidRPr="001C3966">
              <w:rPr>
                <w:sz w:val="20"/>
                <w:szCs w:val="20"/>
                <w:lang w:eastAsia="en-AU"/>
              </w:rPr>
              <w:br/>
              <w:t>(5pm)</w:t>
            </w:r>
          </w:p>
        </w:tc>
        <w:tc>
          <w:tcPr>
            <w:tcW w:w="3544" w:type="dxa"/>
            <w:vAlign w:val="center"/>
          </w:tcPr>
          <w:p w14:paraId="280F7E93" w14:textId="59B9FA60" w:rsidR="000E0E72" w:rsidRPr="00963293" w:rsidRDefault="000E0E72" w:rsidP="003373E8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>NHMRC Sapphire</w:t>
            </w:r>
            <w:r w:rsidRPr="00963293">
              <w:rPr>
                <w:color w:val="222222"/>
                <w:sz w:val="20"/>
                <w:szCs w:val="20"/>
                <w:lang w:eastAsia="en-AU"/>
              </w:rPr>
              <w:t xml:space="preserve"> External Deadline</w:t>
            </w:r>
          </w:p>
        </w:tc>
        <w:tc>
          <w:tcPr>
            <w:tcW w:w="10348" w:type="dxa"/>
            <w:vAlign w:val="center"/>
          </w:tcPr>
          <w:p w14:paraId="33A7B8CB" w14:textId="5B38A6A4" w:rsidR="000E0E72" w:rsidRDefault="000E0E72" w:rsidP="003373E8">
            <w:r w:rsidRPr="00485D51">
              <w:rPr>
                <w:color w:val="222222"/>
                <w:sz w:val="20"/>
                <w:szCs w:val="20"/>
                <w:lang w:eastAsia="en-AU"/>
              </w:rPr>
              <w:t xml:space="preserve">Application submitted to </w:t>
            </w:r>
            <w:r>
              <w:rPr>
                <w:color w:val="222222"/>
                <w:sz w:val="20"/>
                <w:szCs w:val="20"/>
                <w:lang w:eastAsia="en-AU"/>
              </w:rPr>
              <w:t xml:space="preserve">NHMRC </w:t>
            </w:r>
            <w:r w:rsidRPr="00485D51">
              <w:rPr>
                <w:color w:val="222222"/>
                <w:sz w:val="20"/>
                <w:szCs w:val="20"/>
                <w:lang w:eastAsia="en-AU"/>
              </w:rPr>
              <w:t>by Research Funding Team</w:t>
            </w:r>
            <w:r>
              <w:rPr>
                <w:color w:val="222222"/>
                <w:sz w:val="20"/>
                <w:szCs w:val="20"/>
                <w:lang w:eastAsia="en-AU"/>
              </w:rPr>
              <w:t>.</w:t>
            </w:r>
            <w:r>
              <w:rPr>
                <w:i/>
                <w:color w:val="A6A6A6" w:themeColor="background1" w:themeShade="A6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E0E72" w14:paraId="76126645" w14:textId="77777777" w:rsidTr="00096F5A">
        <w:trPr>
          <w:trHeight w:val="422"/>
        </w:trPr>
        <w:tc>
          <w:tcPr>
            <w:tcW w:w="1838" w:type="dxa"/>
            <w:vAlign w:val="center"/>
          </w:tcPr>
          <w:p w14:paraId="2C973D88" w14:textId="49256F5D" w:rsidR="000E0E72" w:rsidRPr="001A7CB7" w:rsidRDefault="00235451" w:rsidP="003373E8">
            <w:pPr>
              <w:rPr>
                <w:color w:val="FF0000"/>
              </w:rPr>
            </w:pPr>
            <w:r>
              <w:rPr>
                <w:sz w:val="20"/>
                <w:szCs w:val="20"/>
                <w:lang w:eastAsia="en-AU"/>
              </w:rPr>
              <w:t>Jun - Aug</w:t>
            </w:r>
            <w:r w:rsidR="00136ACE" w:rsidRPr="007A255C">
              <w:rPr>
                <w:sz w:val="20"/>
                <w:szCs w:val="20"/>
                <w:lang w:eastAsia="en-AU"/>
              </w:rPr>
              <w:t xml:space="preserve"> 202</w:t>
            </w:r>
            <w:r w:rsidR="004C21CC"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544" w:type="dxa"/>
            <w:vAlign w:val="center"/>
          </w:tcPr>
          <w:p w14:paraId="700FD106" w14:textId="5241BBE2" w:rsidR="000E0E72" w:rsidRPr="00485D51" w:rsidRDefault="000E0E72" w:rsidP="003373E8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>Assessment</w:t>
            </w:r>
          </w:p>
        </w:tc>
        <w:tc>
          <w:tcPr>
            <w:tcW w:w="10348" w:type="dxa"/>
            <w:vAlign w:val="center"/>
          </w:tcPr>
          <w:p w14:paraId="29993852" w14:textId="50028131" w:rsidR="000E0E72" w:rsidRPr="00493C59" w:rsidRDefault="000E0E72" w:rsidP="003373E8">
            <w:pPr>
              <w:rPr>
                <w:color w:val="222222"/>
                <w:sz w:val="20"/>
                <w:szCs w:val="20"/>
                <w:lang w:eastAsia="en-AU"/>
              </w:rPr>
            </w:pPr>
            <w:r>
              <w:rPr>
                <w:color w:val="222222"/>
                <w:sz w:val="20"/>
                <w:szCs w:val="20"/>
                <w:lang w:eastAsia="en-AU"/>
              </w:rPr>
              <w:t xml:space="preserve">Anticipated peer review period.  </w:t>
            </w:r>
          </w:p>
        </w:tc>
      </w:tr>
    </w:tbl>
    <w:p w14:paraId="009FCBDF" w14:textId="6CFC994C" w:rsidR="00F61A51" w:rsidRPr="00F14DBC" w:rsidRDefault="003373E8" w:rsidP="00F61A51">
      <w:pPr>
        <w:rPr>
          <w:sz w:val="18"/>
          <w:szCs w:val="18"/>
        </w:rPr>
      </w:pPr>
      <w:r>
        <w:rPr>
          <w:sz w:val="18"/>
          <w:szCs w:val="18"/>
        </w:rPr>
        <w:t xml:space="preserve">For other scheme EOI dates, please check the FedUni </w:t>
      </w:r>
      <w:hyperlink r:id="rId29" w:history="1">
        <w:r w:rsidRPr="00542D98">
          <w:rPr>
            <w:rStyle w:val="Hyperlink"/>
            <w:i/>
            <w:sz w:val="18"/>
            <w:szCs w:val="18"/>
          </w:rPr>
          <w:t>ARC and NHMRC</w:t>
        </w:r>
        <w:r w:rsidR="00542D98" w:rsidRPr="00542D98">
          <w:rPr>
            <w:rStyle w:val="Hyperlink"/>
            <w:i/>
            <w:sz w:val="18"/>
            <w:szCs w:val="18"/>
          </w:rPr>
          <w:t xml:space="preserve"> </w:t>
        </w:r>
        <w:r w:rsidRPr="00542D98">
          <w:rPr>
            <w:rStyle w:val="Hyperlink"/>
            <w:i/>
            <w:sz w:val="18"/>
            <w:szCs w:val="18"/>
          </w:rPr>
          <w:t xml:space="preserve">due dates </w:t>
        </w:r>
        <w:r w:rsidRPr="00542D98">
          <w:rPr>
            <w:rStyle w:val="Hyperlink"/>
            <w:sz w:val="18"/>
            <w:szCs w:val="18"/>
          </w:rPr>
          <w:t>webpage</w:t>
        </w:r>
      </w:hyperlink>
    </w:p>
    <w:sectPr w:rsidR="00F61A51" w:rsidRPr="00F14DBC" w:rsidSect="0086701E">
      <w:headerReference w:type="default" r:id="rId30"/>
      <w:pgSz w:w="16838" w:h="11906" w:orient="landscape"/>
      <w:pgMar w:top="510" w:right="510" w:bottom="510" w:left="51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FF93" w14:textId="77777777" w:rsidR="00FA7AE5" w:rsidRDefault="00FA7AE5" w:rsidP="00F61A51">
      <w:pPr>
        <w:spacing w:after="0" w:line="240" w:lineRule="auto"/>
      </w:pPr>
      <w:r>
        <w:separator/>
      </w:r>
    </w:p>
  </w:endnote>
  <w:endnote w:type="continuationSeparator" w:id="0">
    <w:p w14:paraId="3D1B464C" w14:textId="77777777" w:rsidR="00FA7AE5" w:rsidRDefault="00FA7AE5" w:rsidP="00F61A51">
      <w:pPr>
        <w:spacing w:after="0" w:line="240" w:lineRule="auto"/>
      </w:pPr>
      <w:r>
        <w:continuationSeparator/>
      </w:r>
    </w:p>
  </w:endnote>
  <w:endnote w:type="continuationNotice" w:id="1">
    <w:p w14:paraId="617CDEAF" w14:textId="77777777" w:rsidR="00E67EB5" w:rsidRDefault="00E67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527A" w14:textId="77777777" w:rsidR="00FA7AE5" w:rsidRDefault="00FA7AE5" w:rsidP="00F61A51">
      <w:pPr>
        <w:spacing w:after="0" w:line="240" w:lineRule="auto"/>
      </w:pPr>
      <w:r>
        <w:separator/>
      </w:r>
    </w:p>
  </w:footnote>
  <w:footnote w:type="continuationSeparator" w:id="0">
    <w:p w14:paraId="5680226A" w14:textId="77777777" w:rsidR="00FA7AE5" w:rsidRDefault="00FA7AE5" w:rsidP="00F61A51">
      <w:pPr>
        <w:spacing w:after="0" w:line="240" w:lineRule="auto"/>
      </w:pPr>
      <w:r>
        <w:continuationSeparator/>
      </w:r>
    </w:p>
  </w:footnote>
  <w:footnote w:type="continuationNotice" w:id="1">
    <w:p w14:paraId="1E5FF561" w14:textId="77777777" w:rsidR="00E67EB5" w:rsidRDefault="00E67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A903" w14:textId="3BEBD56A" w:rsidR="000E0E72" w:rsidRPr="000E0E72" w:rsidRDefault="000A4264" w:rsidP="003F2FBD">
    <w:pPr>
      <w:pStyle w:val="Header"/>
      <w:tabs>
        <w:tab w:val="clear" w:pos="4513"/>
        <w:tab w:val="clear" w:pos="9026"/>
        <w:tab w:val="left" w:pos="8955"/>
      </w:tabs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</w:pPr>
    <w:r>
      <w:rPr>
        <w:noProof/>
      </w:rPr>
      <w:drawing>
        <wp:inline distT="0" distB="0" distL="0" distR="0" wp14:anchorId="3BD44710" wp14:editId="209B819D">
          <wp:extent cx="1999615" cy="524510"/>
          <wp:effectExtent l="0" t="0" r="635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FBD">
      <w:rPr>
        <w:rFonts w:ascii="Arial" w:eastAsia="Times New Roman" w:hAnsi="Arial" w:cs="Arial"/>
        <w:b/>
        <w:bCs/>
        <w:i/>
        <w:iCs/>
        <w:color w:val="264E8E"/>
        <w:kern w:val="36"/>
        <w:sz w:val="20"/>
        <w:szCs w:val="20"/>
        <w:lang w:eastAsia="en-AU"/>
      </w:rPr>
      <w:t xml:space="preserve">        </w:t>
    </w:r>
    <w:r w:rsidR="003F2FBD" w:rsidRPr="00F61A51">
      <w:rPr>
        <w:rFonts w:ascii="Arial" w:eastAsia="Times New Roman" w:hAnsi="Arial" w:cs="Arial"/>
        <w:b/>
        <w:bCs/>
        <w:i/>
        <w:iCs/>
        <w:color w:val="264E8E"/>
        <w:kern w:val="36"/>
        <w:sz w:val="20"/>
        <w:szCs w:val="20"/>
        <w:lang w:eastAsia="en-AU"/>
      </w:rPr>
      <w:t>For Internal Federation University Administered Applications</w:t>
    </w:r>
    <w:r w:rsidR="003F2FBD">
      <w:rPr>
        <w:rFonts w:ascii="Arial" w:eastAsia="Times New Roman" w:hAnsi="Arial" w:cs="Arial"/>
        <w:b/>
        <w:bCs/>
        <w:i/>
        <w:iCs/>
        <w:color w:val="264E8E"/>
        <w:kern w:val="36"/>
        <w:sz w:val="20"/>
        <w:szCs w:val="20"/>
        <w:lang w:eastAsia="en-AU"/>
      </w:rPr>
      <w:t xml:space="preserve"> </w:t>
    </w:r>
    <w:r w:rsidR="003F2FBD">
      <w:rPr>
        <w:rFonts w:ascii="Arial" w:eastAsia="Times New Roman" w:hAnsi="Arial" w:cs="Arial"/>
        <w:b/>
        <w:bCs/>
        <w:i/>
        <w:iCs/>
        <w:color w:val="264E8E"/>
        <w:kern w:val="36"/>
        <w:sz w:val="20"/>
        <w:szCs w:val="20"/>
        <w:lang w:eastAsia="en-AU"/>
      </w:rPr>
      <w:tab/>
    </w:r>
    <w:r w:rsidR="003F2FBD">
      <w:rPr>
        <w:rFonts w:ascii="Arial" w:eastAsia="Times New Roman" w:hAnsi="Arial" w:cs="Arial"/>
        <w:b/>
        <w:bCs/>
        <w:i/>
        <w:iCs/>
        <w:color w:val="264E8E"/>
        <w:kern w:val="36"/>
        <w:sz w:val="20"/>
        <w:szCs w:val="20"/>
        <w:lang w:eastAsia="en-AU"/>
      </w:rPr>
      <w:tab/>
    </w:r>
    <w:r w:rsidR="003F2FBD"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  <w:t>This document is subject to change. Last u</w:t>
    </w:r>
    <w:r w:rsidR="003F2FBD" w:rsidRPr="00C142B1"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  <w:t xml:space="preserve">pdated </w:t>
    </w:r>
    <w:r w:rsidR="00DF490E"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  <w:t>21/03</w:t>
    </w:r>
    <w:r w:rsidR="00787E61"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  <w:t>/2024 v</w:t>
    </w:r>
    <w:r w:rsidR="00DF490E"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  <w:t>2</w:t>
    </w:r>
    <w:r w:rsidR="00787E61">
      <w:rPr>
        <w:rFonts w:ascii="Arial" w:eastAsia="Times New Roman" w:hAnsi="Arial" w:cs="Arial"/>
        <w:i/>
        <w:iCs/>
        <w:color w:val="444444"/>
        <w:kern w:val="36"/>
        <w:sz w:val="16"/>
        <w:szCs w:val="16"/>
        <w:lang w:eastAsia="en-AU"/>
      </w:rPr>
      <w:t>.0</w:t>
    </w:r>
  </w:p>
  <w:p w14:paraId="7287FBAC" w14:textId="3DD7766B" w:rsidR="00F61A51" w:rsidRPr="00287CBB" w:rsidRDefault="00F61A51" w:rsidP="00287CBB">
    <w:pPr>
      <w:pStyle w:val="Header"/>
      <w:tabs>
        <w:tab w:val="clear" w:pos="4513"/>
        <w:tab w:val="clear" w:pos="9026"/>
        <w:tab w:val="left" w:pos="1935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067"/>
    <w:multiLevelType w:val="hybridMultilevel"/>
    <w:tmpl w:val="C180C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6062E"/>
    <w:multiLevelType w:val="hybridMultilevel"/>
    <w:tmpl w:val="63BA6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4F4E"/>
    <w:multiLevelType w:val="hybridMultilevel"/>
    <w:tmpl w:val="5A083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68521">
    <w:abstractNumId w:val="0"/>
  </w:num>
  <w:num w:numId="2" w16cid:durableId="534465853">
    <w:abstractNumId w:val="2"/>
  </w:num>
  <w:num w:numId="3" w16cid:durableId="181810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6"/>
    <w:rsid w:val="00012257"/>
    <w:rsid w:val="00012567"/>
    <w:rsid w:val="00015099"/>
    <w:rsid w:val="000773B8"/>
    <w:rsid w:val="00087656"/>
    <w:rsid w:val="000912C7"/>
    <w:rsid w:val="00096F5A"/>
    <w:rsid w:val="00097D34"/>
    <w:rsid w:val="000A4264"/>
    <w:rsid w:val="000C7354"/>
    <w:rsid w:val="000C75AF"/>
    <w:rsid w:val="000D1FDD"/>
    <w:rsid w:val="000E0E72"/>
    <w:rsid w:val="000E1BA7"/>
    <w:rsid w:val="00117A92"/>
    <w:rsid w:val="0012606A"/>
    <w:rsid w:val="00130B0D"/>
    <w:rsid w:val="00136ACE"/>
    <w:rsid w:val="001424D5"/>
    <w:rsid w:val="001456AA"/>
    <w:rsid w:val="001563C9"/>
    <w:rsid w:val="001652A0"/>
    <w:rsid w:val="00173AC5"/>
    <w:rsid w:val="00193383"/>
    <w:rsid w:val="001944B3"/>
    <w:rsid w:val="001A6C17"/>
    <w:rsid w:val="001A7CB7"/>
    <w:rsid w:val="001B01CD"/>
    <w:rsid w:val="001B6519"/>
    <w:rsid w:val="001B7087"/>
    <w:rsid w:val="001C2E83"/>
    <w:rsid w:val="001C3966"/>
    <w:rsid w:val="001E2123"/>
    <w:rsid w:val="001E24E1"/>
    <w:rsid w:val="001F567A"/>
    <w:rsid w:val="002017F8"/>
    <w:rsid w:val="002035ED"/>
    <w:rsid w:val="0021068A"/>
    <w:rsid w:val="00214954"/>
    <w:rsid w:val="00217172"/>
    <w:rsid w:val="002265F2"/>
    <w:rsid w:val="00235451"/>
    <w:rsid w:val="00261A2D"/>
    <w:rsid w:val="002640D3"/>
    <w:rsid w:val="0026781D"/>
    <w:rsid w:val="00275426"/>
    <w:rsid w:val="00281065"/>
    <w:rsid w:val="00287CBB"/>
    <w:rsid w:val="002A42D9"/>
    <w:rsid w:val="002B5422"/>
    <w:rsid w:val="002D1AF9"/>
    <w:rsid w:val="00313137"/>
    <w:rsid w:val="003139EA"/>
    <w:rsid w:val="003249C6"/>
    <w:rsid w:val="003326C0"/>
    <w:rsid w:val="003373E8"/>
    <w:rsid w:val="00356E80"/>
    <w:rsid w:val="003703D0"/>
    <w:rsid w:val="00371A36"/>
    <w:rsid w:val="00380D92"/>
    <w:rsid w:val="003B4C2D"/>
    <w:rsid w:val="003D4D70"/>
    <w:rsid w:val="003D5A77"/>
    <w:rsid w:val="003E2E6C"/>
    <w:rsid w:val="003F1601"/>
    <w:rsid w:val="003F2FBD"/>
    <w:rsid w:val="00401234"/>
    <w:rsid w:val="004019CC"/>
    <w:rsid w:val="0040776C"/>
    <w:rsid w:val="00417723"/>
    <w:rsid w:val="004356A8"/>
    <w:rsid w:val="0044480A"/>
    <w:rsid w:val="00446B3A"/>
    <w:rsid w:val="00460A10"/>
    <w:rsid w:val="0046707F"/>
    <w:rsid w:val="00470075"/>
    <w:rsid w:val="00485D51"/>
    <w:rsid w:val="00485FD2"/>
    <w:rsid w:val="0049229E"/>
    <w:rsid w:val="00493620"/>
    <w:rsid w:val="00493C59"/>
    <w:rsid w:val="004A3971"/>
    <w:rsid w:val="004C21CC"/>
    <w:rsid w:val="004E7B40"/>
    <w:rsid w:val="004F1AD6"/>
    <w:rsid w:val="004F2948"/>
    <w:rsid w:val="004F52D8"/>
    <w:rsid w:val="005134ED"/>
    <w:rsid w:val="005358F1"/>
    <w:rsid w:val="00542D98"/>
    <w:rsid w:val="00556628"/>
    <w:rsid w:val="00566B6D"/>
    <w:rsid w:val="00573EF3"/>
    <w:rsid w:val="005763F6"/>
    <w:rsid w:val="00576E9F"/>
    <w:rsid w:val="00587AC1"/>
    <w:rsid w:val="005B586D"/>
    <w:rsid w:val="005C3BE5"/>
    <w:rsid w:val="005C6B6E"/>
    <w:rsid w:val="005D4C72"/>
    <w:rsid w:val="00600954"/>
    <w:rsid w:val="006113C1"/>
    <w:rsid w:val="006151F8"/>
    <w:rsid w:val="0062230A"/>
    <w:rsid w:val="00624515"/>
    <w:rsid w:val="00665024"/>
    <w:rsid w:val="00665189"/>
    <w:rsid w:val="00677C1C"/>
    <w:rsid w:val="00680603"/>
    <w:rsid w:val="00685A32"/>
    <w:rsid w:val="006961AC"/>
    <w:rsid w:val="006B3A04"/>
    <w:rsid w:val="006B4A1B"/>
    <w:rsid w:val="006C2DC5"/>
    <w:rsid w:val="006D4C00"/>
    <w:rsid w:val="006D5293"/>
    <w:rsid w:val="006E6854"/>
    <w:rsid w:val="00722276"/>
    <w:rsid w:val="00722F35"/>
    <w:rsid w:val="00767D33"/>
    <w:rsid w:val="00787E61"/>
    <w:rsid w:val="007A18C0"/>
    <w:rsid w:val="007A255C"/>
    <w:rsid w:val="007B657E"/>
    <w:rsid w:val="007D7390"/>
    <w:rsid w:val="007E0AF6"/>
    <w:rsid w:val="007E7322"/>
    <w:rsid w:val="007F5BFE"/>
    <w:rsid w:val="00803A5B"/>
    <w:rsid w:val="008245DE"/>
    <w:rsid w:val="0082484C"/>
    <w:rsid w:val="00830EE9"/>
    <w:rsid w:val="00834B32"/>
    <w:rsid w:val="008551A6"/>
    <w:rsid w:val="00856F45"/>
    <w:rsid w:val="008667C2"/>
    <w:rsid w:val="0086701E"/>
    <w:rsid w:val="00875359"/>
    <w:rsid w:val="008A60B0"/>
    <w:rsid w:val="008C3616"/>
    <w:rsid w:val="008C7C95"/>
    <w:rsid w:val="008D6A21"/>
    <w:rsid w:val="00902A15"/>
    <w:rsid w:val="00911424"/>
    <w:rsid w:val="009153FC"/>
    <w:rsid w:val="00924080"/>
    <w:rsid w:val="00932B90"/>
    <w:rsid w:val="00932BFB"/>
    <w:rsid w:val="0094620F"/>
    <w:rsid w:val="0095455D"/>
    <w:rsid w:val="00963293"/>
    <w:rsid w:val="00964582"/>
    <w:rsid w:val="00965DA7"/>
    <w:rsid w:val="0097797F"/>
    <w:rsid w:val="00981734"/>
    <w:rsid w:val="009A3BFC"/>
    <w:rsid w:val="009A6546"/>
    <w:rsid w:val="009B1906"/>
    <w:rsid w:val="009B5E5F"/>
    <w:rsid w:val="009C7B04"/>
    <w:rsid w:val="009D77B4"/>
    <w:rsid w:val="009E2EF0"/>
    <w:rsid w:val="009E6573"/>
    <w:rsid w:val="009F3A55"/>
    <w:rsid w:val="00A11407"/>
    <w:rsid w:val="00A11870"/>
    <w:rsid w:val="00A554FF"/>
    <w:rsid w:val="00A67465"/>
    <w:rsid w:val="00A71105"/>
    <w:rsid w:val="00A76F84"/>
    <w:rsid w:val="00A77884"/>
    <w:rsid w:val="00A84B72"/>
    <w:rsid w:val="00AC4407"/>
    <w:rsid w:val="00B071E9"/>
    <w:rsid w:val="00B148C2"/>
    <w:rsid w:val="00B228C5"/>
    <w:rsid w:val="00B24BAC"/>
    <w:rsid w:val="00B26566"/>
    <w:rsid w:val="00B34FA2"/>
    <w:rsid w:val="00B45102"/>
    <w:rsid w:val="00B4571C"/>
    <w:rsid w:val="00B53237"/>
    <w:rsid w:val="00B673AE"/>
    <w:rsid w:val="00B80B59"/>
    <w:rsid w:val="00BA04F2"/>
    <w:rsid w:val="00BB0FD6"/>
    <w:rsid w:val="00BD1456"/>
    <w:rsid w:val="00BD5C9F"/>
    <w:rsid w:val="00BD5DB1"/>
    <w:rsid w:val="00BE1F84"/>
    <w:rsid w:val="00C142B1"/>
    <w:rsid w:val="00C21913"/>
    <w:rsid w:val="00C27C78"/>
    <w:rsid w:val="00C3534D"/>
    <w:rsid w:val="00C37BA2"/>
    <w:rsid w:val="00C43509"/>
    <w:rsid w:val="00C43BFF"/>
    <w:rsid w:val="00C516DD"/>
    <w:rsid w:val="00C518B3"/>
    <w:rsid w:val="00C54235"/>
    <w:rsid w:val="00C61963"/>
    <w:rsid w:val="00C64A00"/>
    <w:rsid w:val="00C65A88"/>
    <w:rsid w:val="00C775CC"/>
    <w:rsid w:val="00C802E5"/>
    <w:rsid w:val="00C8409E"/>
    <w:rsid w:val="00CA20D2"/>
    <w:rsid w:val="00CA7D8C"/>
    <w:rsid w:val="00CC6B58"/>
    <w:rsid w:val="00CD0DCC"/>
    <w:rsid w:val="00CD1EC0"/>
    <w:rsid w:val="00CD5409"/>
    <w:rsid w:val="00CE3E73"/>
    <w:rsid w:val="00CF3C09"/>
    <w:rsid w:val="00D03704"/>
    <w:rsid w:val="00D04037"/>
    <w:rsid w:val="00D211A6"/>
    <w:rsid w:val="00D23B19"/>
    <w:rsid w:val="00D34E0B"/>
    <w:rsid w:val="00D50572"/>
    <w:rsid w:val="00D52BF3"/>
    <w:rsid w:val="00D70103"/>
    <w:rsid w:val="00D77107"/>
    <w:rsid w:val="00D939CB"/>
    <w:rsid w:val="00D95E12"/>
    <w:rsid w:val="00DA2C91"/>
    <w:rsid w:val="00DC73D6"/>
    <w:rsid w:val="00DF1ECC"/>
    <w:rsid w:val="00DF490E"/>
    <w:rsid w:val="00DF672B"/>
    <w:rsid w:val="00E202AA"/>
    <w:rsid w:val="00E433A8"/>
    <w:rsid w:val="00E461F4"/>
    <w:rsid w:val="00E562F2"/>
    <w:rsid w:val="00E67EB5"/>
    <w:rsid w:val="00E7112B"/>
    <w:rsid w:val="00E82E1A"/>
    <w:rsid w:val="00E84199"/>
    <w:rsid w:val="00E9262A"/>
    <w:rsid w:val="00E939D2"/>
    <w:rsid w:val="00E95186"/>
    <w:rsid w:val="00EA57AF"/>
    <w:rsid w:val="00EB5D0D"/>
    <w:rsid w:val="00EC4473"/>
    <w:rsid w:val="00EE69C4"/>
    <w:rsid w:val="00F01186"/>
    <w:rsid w:val="00F110EE"/>
    <w:rsid w:val="00F1353C"/>
    <w:rsid w:val="00F14DBC"/>
    <w:rsid w:val="00F21CCC"/>
    <w:rsid w:val="00F2699E"/>
    <w:rsid w:val="00F61A51"/>
    <w:rsid w:val="00F84796"/>
    <w:rsid w:val="00FA5E48"/>
    <w:rsid w:val="00FA7AE5"/>
    <w:rsid w:val="00FB1D13"/>
    <w:rsid w:val="00FB3EB3"/>
    <w:rsid w:val="00FE07AB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26CBE"/>
  <w15:chartTrackingRefBased/>
  <w15:docId w15:val="{B2B04837-A139-412F-9DF2-E6F5C427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51"/>
  </w:style>
  <w:style w:type="paragraph" w:styleId="Footer">
    <w:name w:val="footer"/>
    <w:basedOn w:val="Normal"/>
    <w:link w:val="FooterChar"/>
    <w:uiPriority w:val="99"/>
    <w:unhideWhenUsed/>
    <w:rsid w:val="00F61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51"/>
  </w:style>
  <w:style w:type="character" w:customStyle="1" w:styleId="Heading1Char">
    <w:name w:val="Heading 1 Char"/>
    <w:basedOn w:val="DefaultParagraphFont"/>
    <w:link w:val="Heading1"/>
    <w:uiPriority w:val="9"/>
    <w:rsid w:val="00F61A5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table" w:styleId="TableGrid">
    <w:name w:val="Table Grid"/>
    <w:basedOn w:val="TableNormal"/>
    <w:uiPriority w:val="39"/>
    <w:rsid w:val="00F6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3E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73E8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373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3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4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earch.funding@federation.edu.au" TargetMode="External"/><Relationship Id="rId18" Type="http://schemas.openxmlformats.org/officeDocument/2006/relationships/hyperlink" Target="mailto:researcher.development@federation.edu.au" TargetMode="External"/><Relationship Id="rId26" Type="http://schemas.openxmlformats.org/officeDocument/2006/relationships/hyperlink" Target="mailto:research.funding@federation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search.funding@federation.edu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federation.edu.au/research/internal/research-funding/grants-forms" TargetMode="External"/><Relationship Id="rId17" Type="http://schemas.openxmlformats.org/officeDocument/2006/relationships/hyperlink" Target="https://federation.edu.au/research/internal/support-for-students-and-staff/research-development" TargetMode="External"/><Relationship Id="rId25" Type="http://schemas.openxmlformats.org/officeDocument/2006/relationships/hyperlink" Target="https://federation.edu.au/research/internal/research-funding/important-funding-application-dates/arc-and-nhmrc-due-d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pphire-grants.healthandmedicalresearch.gov.au/?SignOut=True" TargetMode="External"/><Relationship Id="rId20" Type="http://schemas.openxmlformats.org/officeDocument/2006/relationships/hyperlink" Target="https://federation.edu.au/staff/business-and-communication/finance/finance" TargetMode="External"/><Relationship Id="rId29" Type="http://schemas.openxmlformats.org/officeDocument/2006/relationships/hyperlink" Target="https://federation.edu.au/research/internal/research-funding/important-funding-application-dates/arc-and-nhmrc-due-dat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federation.edu.au/research/internal/research-funding/grants-forms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rants.gov.au/Go/ViewDocuments?GoUuid=2272d75d-f2ab-4b1b-82f4-6283a95515fe" TargetMode="External"/><Relationship Id="rId23" Type="http://schemas.openxmlformats.org/officeDocument/2006/relationships/hyperlink" Target="https://federation.edu.au/staff/business-and-communication/finance/finance" TargetMode="External"/><Relationship Id="rId28" Type="http://schemas.openxmlformats.org/officeDocument/2006/relationships/hyperlink" Target="https://sapphire-grants.healthandmedicalresearch.gov.au/?SignOut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sapphire-grants.healthandmedicalresearch.gov.au/?SignOut=Tru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rants.gov.au" TargetMode="External"/><Relationship Id="rId22" Type="http://schemas.openxmlformats.org/officeDocument/2006/relationships/hyperlink" Target="https://sapphire-grants.healthandmedicalresearch.gov.au/?SignOut=True" TargetMode="External"/><Relationship Id="rId27" Type="http://schemas.openxmlformats.org/officeDocument/2006/relationships/hyperlink" Target="https://sapphire-grants.healthandmedicalresearch.gov.au/?SignOut=True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C7CCA5746847A779EE3567115BD6" ma:contentTypeVersion="7643" ma:contentTypeDescription="Create a new document." ma:contentTypeScope="" ma:versionID="bbfa36726ac60b99c76f6198203fbdb2">
  <xsd:schema xmlns:xsd="http://www.w3.org/2001/XMLSchema" xmlns:xs="http://www.w3.org/2001/XMLSchema" xmlns:p="http://schemas.microsoft.com/office/2006/metadata/properties" xmlns:ns2="e39818f0-b86a-435d-8fb9-cd10e1f05f4d" xmlns:ns3="beee9824-0c14-4a2b-aca5-0502a9668327" targetNamespace="http://schemas.microsoft.com/office/2006/metadata/properties" ma:root="true" ma:fieldsID="73250864a38f146139c45a26a1ffed70" ns2:_="" ns3:_="">
    <xsd:import namespace="e39818f0-b86a-435d-8fb9-cd10e1f05f4d"/>
    <xsd:import namespace="beee9824-0c14-4a2b-aca5-0502a96683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escription0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9824-0c14-4a2b-aca5-0502a966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ption0" ma:index="21" nillable="true" ma:displayName="Description" ma:description=" &#10;" ma:format="Dropdown" ma:internalName="Description0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MRU3PS7DZPM2-1586292278-335385</_dlc_DocId>
    <_dlc_DocIdUrl xmlns="e39818f0-b86a-435d-8fb9-cd10e1f05f4d">
      <Url>https://federationuniversity.sharepoint.com/sites/FedUni/R&amp;I/_layouts/15/DocIdRedir.aspx?ID=MRU3PS7DZPM2-1586292278-335385</Url>
      <Description>MRU3PS7DZPM2-1586292278-335385</Description>
    </_dlc_DocIdUrl>
    <Description0 xmlns="beee9824-0c14-4a2b-aca5-0502a9668327" xsi:nil="true"/>
    <TaxCatchAll xmlns="e39818f0-b86a-435d-8fb9-cd10e1f05f4d" xsi:nil="true"/>
    <lcf76f155ced4ddcb4097134ff3c332f xmlns="beee9824-0c14-4a2b-aca5-0502a9668327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F22850F-BC5B-4AB1-9362-15357B69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eee9824-0c14-4a2b-aca5-0502a966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7A6E6-E7BF-4AB7-BFB4-1F09A8A1D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E3AF8-B16C-41C0-82A7-903902D01867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beee9824-0c14-4a2b-aca5-0502a9668327"/>
  </ds:schemaRefs>
</ds:datastoreItem>
</file>

<file path=customXml/itemProps4.xml><?xml version="1.0" encoding="utf-8"?>
<ds:datastoreItem xmlns:ds="http://schemas.openxmlformats.org/officeDocument/2006/customXml" ds:itemID="{048E44A3-F0F4-495C-8E7B-84C9182777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7B300B-9823-4B89-B3B6-EAA91C8B7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Eltringham</dc:creator>
  <cp:keywords/>
  <dc:description/>
  <cp:lastModifiedBy>Jane Tuppen</cp:lastModifiedBy>
  <cp:revision>275</cp:revision>
  <dcterms:created xsi:type="dcterms:W3CDTF">2020-09-24T02:45:00Z</dcterms:created>
  <dcterms:modified xsi:type="dcterms:W3CDTF">2024-03-21T01:29:00Z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0x0101009731C7CCA5746847A779EE3567115BD6</vt:lpwstr>
  </property>
  <property fmtid="{D5CDD505-2E9C-101B-9397-08002B2CF9AE}" pid="3" name="Order">
    <vt:r8>100</vt:r8>
  </property>
  <property fmtid="{D5CDD505-2E9C-101B-9397-08002B2CF9AE}" pid="4" name="_dlc_DocIdItemGuid">
    <vt:lpwstr>08318a67-fe96-4b5c-b89f-49edfd6ab8eb</vt:lpwstr>
  </property>
  <property fmtid="{D5CDD505-2E9C-101B-9397-08002B2CF9AE}" pid="5" name="MediaServiceImageTags">
    <vt:lpwstr/>
  </property>
</Properties>
</file>